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1A" w:rsidRDefault="00CC371A" w:rsidP="00CC371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február 12-én (hétfőn) 15.00 órakor megtartott ülésén.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2965F4">
        <w:rPr>
          <w:rFonts w:ascii="Times New Roman" w:hAnsi="Times New Roman"/>
          <w:sz w:val="24"/>
          <w:szCs w:val="24"/>
        </w:rPr>
        <w:t>Dr. Kerekes Tibor aljegyző</w:t>
      </w:r>
    </w:p>
    <w:p w:rsidR="002965F4" w:rsidRDefault="002965F4" w:rsidP="002965F4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965F4">
        <w:rPr>
          <w:rFonts w:ascii="Times New Roman" w:hAnsi="Times New Roman"/>
          <w:sz w:val="24"/>
          <w:szCs w:val="24"/>
        </w:rPr>
        <w:t xml:space="preserve"> Lakatos Gáspárné </w:t>
      </w:r>
      <w:proofErr w:type="spellStart"/>
      <w:r w:rsidR="002965F4">
        <w:rPr>
          <w:rFonts w:ascii="Times New Roman" w:hAnsi="Times New Roman"/>
          <w:sz w:val="24"/>
          <w:szCs w:val="24"/>
        </w:rPr>
        <w:t>szoc</w:t>
      </w:r>
      <w:proofErr w:type="spellEnd"/>
      <w:r w:rsidR="002965F4">
        <w:rPr>
          <w:rFonts w:ascii="Times New Roman" w:hAnsi="Times New Roman"/>
          <w:sz w:val="24"/>
          <w:szCs w:val="24"/>
        </w:rPr>
        <w:t>. ügyintéző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965F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Deák Bernadett</w:t>
      </w:r>
      <w:r w:rsidR="002965F4">
        <w:rPr>
          <w:rFonts w:ascii="Times New Roman" w:hAnsi="Times New Roman"/>
          <w:sz w:val="24"/>
          <w:szCs w:val="24"/>
        </w:rPr>
        <w:t xml:space="preserve"> önk. tanácsadó</w:t>
      </w:r>
    </w:p>
    <w:p w:rsidR="00CC371A" w:rsidRDefault="00CC371A" w:rsidP="002965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határozatképességét, mert a 7 képviselőből mindenki jelen van. Az ülést megnyitja. Javasolja a meghívón feltüntetett napirendi pontok tárgyalását, amit a képviselők egyhangúan elfogadtak.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:rsidR="00CC371A" w:rsidRDefault="002965F4" w:rsidP="00CC371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költségvetésének megtárgyalása.</w:t>
      </w:r>
    </w:p>
    <w:p w:rsidR="00CC371A" w:rsidRDefault="00CC371A" w:rsidP="00CC371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CC371A" w:rsidRDefault="002965F4" w:rsidP="00CC371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pétervásárai helyi önszerveződő szervezzetek elszámolásának, és a 2015. évi támogatásának megtárgyalása.</w:t>
      </w:r>
    </w:p>
    <w:p w:rsidR="00CC371A" w:rsidRDefault="00CC371A" w:rsidP="00CC371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CC371A" w:rsidRDefault="00754978" w:rsidP="00CC371A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szociális rendeletének elfogadása.</w:t>
      </w:r>
    </w:p>
    <w:p w:rsidR="00754978" w:rsidRDefault="00754978" w:rsidP="0075497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 </w:t>
      </w:r>
    </w:p>
    <w:p w:rsidR="00754978" w:rsidRDefault="00754978" w:rsidP="0075497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közművelődésről szóló rendelet módosításának megtárgyalása. </w:t>
      </w:r>
    </w:p>
    <w:p w:rsidR="00754978" w:rsidRDefault="00754978" w:rsidP="0075497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 </w:t>
      </w:r>
    </w:p>
    <w:p w:rsidR="00754978" w:rsidRDefault="005C28F3" w:rsidP="005C28F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munkatervének megtárgyalása.</w:t>
      </w:r>
      <w:r w:rsidR="00996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8D8" w:rsidRDefault="009968D8" w:rsidP="009968D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9968D8" w:rsidRDefault="009968D8" w:rsidP="009968D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2015. évi közbeszerzési tervének megtárgyalása és 2014. évi összesített közbeszerzési statisztikájának elfogadása.</w:t>
      </w:r>
    </w:p>
    <w:p w:rsidR="009968D8" w:rsidRDefault="009968D8" w:rsidP="009968D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9968D8" w:rsidRDefault="009968D8" w:rsidP="009968D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nyári zárva tartásának meghatározása.</w:t>
      </w:r>
    </w:p>
    <w:p w:rsidR="009968D8" w:rsidRDefault="009968D8" w:rsidP="009968D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9968D8" w:rsidRDefault="009968D8" w:rsidP="009968D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9968D8" w:rsidRDefault="009968D8" w:rsidP="009968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68D8" w:rsidRDefault="009968D8" w:rsidP="009968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68D8" w:rsidRDefault="009968D8" w:rsidP="009968D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4978" w:rsidRDefault="00754978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Napirendi pontok tárgyalása </w:t>
      </w:r>
    </w:p>
    <w:p w:rsidR="00CC371A" w:rsidRDefault="00CC371A" w:rsidP="00CC37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71A" w:rsidRDefault="00CC371A" w:rsidP="00CC37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6D327D" w:rsidRDefault="006D327D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2015. évi költségvetésének megtárgyalása. </w:t>
      </w:r>
    </w:p>
    <w:p w:rsidR="006D327D" w:rsidRDefault="006D327D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2D77" w:rsidRDefault="001E2D77" w:rsidP="001E2D7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D327D" w:rsidRDefault="001E2D77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bizottság tárgyalta az anyagot. Tartalékképzésre sarkall.</w:t>
      </w:r>
    </w:p>
    <w:p w:rsidR="001E2D77" w:rsidRDefault="001E2D77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a testületi tagok illetménye 20015. március 1-től változik majd.</w:t>
      </w:r>
      <w:r w:rsidR="004B7D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pénzügyi biz. elnöke</w:t>
      </w: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 úr havi jövedelme csökkent, ezért szeretné azt javasolni még azelőtt, hogy elfogadják a költségvetési rendeletet, hogy havonta kapjon 80.000.- Ft értékű Erzsébet utalványt.</w:t>
      </w: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7D9A" w:rsidRPr="004B7D9A" w:rsidRDefault="004B7D9A" w:rsidP="006D327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D9A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E2D77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2015. március 1-től változik a képviselők tiszteletdíja, akkorra lesz átvezetve.</w:t>
      </w: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7D9A" w:rsidRDefault="004B7D9A" w:rsidP="004B7D9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B7D9A" w:rsidRDefault="004B7D9A" w:rsidP="006D32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hozzászólás?</w:t>
      </w:r>
    </w:p>
    <w:p w:rsidR="00AB6B28" w:rsidRPr="00DF020D" w:rsidRDefault="00AB6B28" w:rsidP="00AB6B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kéri, hogy aki egyetért, a költségvetési rendelettel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AB6B28" w:rsidRDefault="00AB6B28" w:rsidP="00AB6B2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B6B28" w:rsidRDefault="00AB6B28" w:rsidP="00AB6B2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AB6B28" w:rsidRDefault="00AB6B28" w:rsidP="00AB6B2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D1298" w:rsidRPr="004D1298" w:rsidRDefault="00AB6B28" w:rsidP="00AB6B28">
      <w:pPr>
        <w:pStyle w:val="Csakszveg"/>
        <w:jc w:val="center"/>
        <w:rPr>
          <w:rFonts w:ascii="Times New Roman" w:hAnsi="Times New Roman"/>
          <w:b/>
          <w:sz w:val="24"/>
        </w:rPr>
      </w:pPr>
      <w:r w:rsidRPr="004D1298">
        <w:rPr>
          <w:rFonts w:ascii="Times New Roman" w:hAnsi="Times New Roman"/>
          <w:b/>
          <w:sz w:val="24"/>
        </w:rPr>
        <w:t>Pétervására Város Önkormányzat</w:t>
      </w:r>
      <w:r w:rsidR="004D1298" w:rsidRPr="004D1298">
        <w:rPr>
          <w:rFonts w:ascii="Times New Roman" w:hAnsi="Times New Roman"/>
          <w:b/>
          <w:sz w:val="24"/>
        </w:rPr>
        <w:t xml:space="preserve"> Képviselőtestületének</w:t>
      </w:r>
    </w:p>
    <w:p w:rsidR="00AB6B28" w:rsidRPr="004D1298" w:rsidRDefault="00AB6B28" w:rsidP="00AB6B28">
      <w:pPr>
        <w:pStyle w:val="Csakszveg"/>
        <w:jc w:val="center"/>
        <w:rPr>
          <w:rFonts w:ascii="Times New Roman" w:hAnsi="Times New Roman"/>
          <w:b/>
          <w:sz w:val="24"/>
        </w:rPr>
      </w:pPr>
      <w:r w:rsidRPr="004D1298">
        <w:rPr>
          <w:rFonts w:ascii="Times New Roman" w:hAnsi="Times New Roman"/>
          <w:b/>
          <w:sz w:val="24"/>
        </w:rPr>
        <w:t xml:space="preserve">3/2015. (II.13.) önkormányzati rendelete </w:t>
      </w:r>
    </w:p>
    <w:p w:rsidR="004D1298" w:rsidRPr="004D1298" w:rsidRDefault="004D1298" w:rsidP="004D1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1298"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Pr="004D1298">
        <w:rPr>
          <w:rFonts w:ascii="Times New Roman" w:hAnsi="Times New Roman" w:cs="Times New Roman"/>
          <w:b/>
          <w:sz w:val="24"/>
          <w:szCs w:val="24"/>
        </w:rPr>
        <w:t xml:space="preserve"> önkormányzat 2015. évi költségvetéséről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az államháztartásról szóló 2011. évi CXCV tv. 23.§.(1) bekezdésében kapott felhatalmazás alapján Pétervására Város önkormányzata 2015. évi költségvetéséről a következőket rendeli el: A rendelet hatálya kiterjed az önkormányzaton belül önállóan működő valamint önállóan működő és gazdálkodó költségvetési szervekre is.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298" w:rsidRPr="004D1298" w:rsidRDefault="004D1298" w:rsidP="004D129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1.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A képviselőtestület az önkormányzat 2015. évi költségvetésének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bevételi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főösszege: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   984.454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kiadási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főösszege: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1.122.108 ezer Ft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hiánya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(bevételek és kiadások egyenlege):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ab/>
        <w:t>137.654</w:t>
      </w:r>
      <w:r w:rsidRPr="004D1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298">
        <w:rPr>
          <w:rFonts w:ascii="Times New Roman" w:hAnsi="Times New Roman" w:cs="Times New Roman"/>
          <w:sz w:val="24"/>
          <w:szCs w:val="24"/>
        </w:rPr>
        <w:t>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A költségvetési hiány </w:t>
      </w:r>
      <w:r w:rsidRPr="004D1298">
        <w:rPr>
          <w:rFonts w:ascii="Times New Roman" w:hAnsi="Times New Roman" w:cs="Times New Roman"/>
          <w:sz w:val="24"/>
          <w:szCs w:val="24"/>
          <w:u w:val="single"/>
        </w:rPr>
        <w:t>belső</w:t>
      </w:r>
      <w:r w:rsidRPr="004D1298">
        <w:rPr>
          <w:rFonts w:ascii="Times New Roman" w:hAnsi="Times New Roman" w:cs="Times New Roman"/>
          <w:sz w:val="24"/>
          <w:szCs w:val="24"/>
        </w:rPr>
        <w:t xml:space="preserve"> finanszírozására szolgáló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298">
        <w:rPr>
          <w:rFonts w:ascii="Times New Roman" w:hAnsi="Times New Roman" w:cs="Times New Roman"/>
          <w:sz w:val="24"/>
          <w:szCs w:val="24"/>
        </w:rPr>
        <w:t>előző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évi pénzmaradvány összege: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92.946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298">
        <w:rPr>
          <w:rFonts w:ascii="Times New Roman" w:hAnsi="Times New Roman" w:cs="Times New Roman"/>
          <w:sz w:val="24"/>
          <w:szCs w:val="24"/>
        </w:rPr>
        <w:t>ebből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: - működési célú pénzmaradvány:                                   6.191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                 - felhalmozási célú pénzmaradvány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:                 86.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755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(3) A költségvetési hiány külső finanszírozására szolgáló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>Kiegészítő (rendkívüli) támogatás (működési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)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>44.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708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1298" w:rsidRPr="004D1298" w:rsidRDefault="004D1298" w:rsidP="004D1298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298">
        <w:rPr>
          <w:rFonts w:ascii="Times New Roman" w:hAnsi="Times New Roman" w:cs="Times New Roman"/>
          <w:b/>
          <w:bCs/>
          <w:sz w:val="24"/>
          <w:szCs w:val="24"/>
        </w:rPr>
        <w:t>2.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A 2015. évi költségvetés bevételeinek és kiadásainak összevont pénzforgalmi mérlegét az 1. melléklet tartalmazza.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1298" w:rsidRPr="004D1298" w:rsidRDefault="004D1298" w:rsidP="004D1298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29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Az önkormányzat bevétele forrásonként a következők szerint oszlik meg: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Intézményi működési bevétel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138.461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Sajátos működési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bevétel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46.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078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Önkormányzat költségvetési támogatása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413.481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Felhalmozási és tőkejellegű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bevétel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59.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505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Végleges pénzeszköz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átvétel,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támogatás  értékű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bevétel      270.710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Támogatási kölcsön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visszatérülés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20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298">
        <w:rPr>
          <w:rFonts w:ascii="Times New Roman" w:hAnsi="Times New Roman" w:cs="Times New Roman"/>
          <w:sz w:val="24"/>
          <w:szCs w:val="24"/>
        </w:rPr>
        <w:t>Hitelfelvétel                                                                            33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.515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Előző évi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pénzmaradvány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92.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946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Intézmény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finanszírozás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67.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392 ezer Ft.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(2) Az (1) bekezdés szerinti bevételeket intézményenként a 6. melléklet tartalmazza.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1298" w:rsidRPr="004D1298" w:rsidRDefault="004D1298" w:rsidP="004D1298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298">
        <w:rPr>
          <w:rFonts w:ascii="Times New Roman" w:hAnsi="Times New Roman" w:cs="Times New Roman"/>
          <w:b/>
          <w:bCs/>
          <w:sz w:val="24"/>
          <w:szCs w:val="24"/>
        </w:rPr>
        <w:t>4.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Az önkormányzat kiadásait az alábbiak szerint határozza meg: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Önkormányzat működési kiadása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439.210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belül: személyi juttatások 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190.602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munkaadókat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terh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>. jár.            38.026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dologi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jell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kiadások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210.581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Végleges pénzeszköz átadás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330.762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belül: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működési célú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    329.832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felhalmozási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célú      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D1298">
        <w:rPr>
          <w:rFonts w:ascii="Times New Roman" w:hAnsi="Times New Roman" w:cs="Times New Roman"/>
          <w:sz w:val="24"/>
          <w:szCs w:val="24"/>
        </w:rPr>
        <w:t>930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Felhalmozási kiadások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>106.108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Kölcsönök nyújtása,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hiteltörlesztés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83.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689 ezer Ft     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1298">
        <w:rPr>
          <w:rFonts w:ascii="Times New Roman" w:hAnsi="Times New Roman" w:cs="Times New Roman"/>
          <w:sz w:val="24"/>
          <w:szCs w:val="24"/>
        </w:rPr>
        <w:t>Tartalékok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94.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947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Intézmény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finanszírozás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67.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392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(2) Pétervására Város Önkormányzata 2015. évi tartalékai: A Pétervására és környéke szennyvíz beruházási társulás céltartaléka, 94.947 ezer Ft felhalmozási jellegű.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(3) A tartalékkal a Pétervására és környéke szennyvíz beruházási társulás rendelkezik.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(4) A speciális céljellegű támogatások államháztartáson kívüli szervezetek és személyek részére, csak elszámolási kötelezettséggel, külön szerződés alapján folyósítható. Közzététele a </w:t>
      </w:r>
      <w:hyperlink r:id="rId8" w:history="1">
        <w:r w:rsidRPr="004D1298">
          <w:rPr>
            <w:rStyle w:val="Hiperhivatkozs"/>
            <w:rFonts w:ascii="Times New Roman" w:hAnsi="Times New Roman" w:cs="Times New Roman"/>
            <w:sz w:val="24"/>
            <w:szCs w:val="24"/>
          </w:rPr>
          <w:t>www.petervasara.hu</w:t>
        </w:r>
      </w:hyperlink>
      <w:r w:rsidRPr="004D1298">
        <w:rPr>
          <w:rFonts w:ascii="Times New Roman" w:hAnsi="Times New Roman" w:cs="Times New Roman"/>
          <w:sz w:val="24"/>
          <w:szCs w:val="24"/>
        </w:rPr>
        <w:t xml:space="preserve"> honlapon történik.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A képviselőtestület döntése alapján támogatásban részesíthető szervezetek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>Pétervására Sportegyesület labdarúgás:</w:t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4.957 ezer Ft (működési)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sakk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>: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250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karate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250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röplabda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250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asztalitenisz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           200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motor-sport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ab/>
        <w:t xml:space="preserve">   150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túra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                        100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kerékpár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                100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PETIFE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150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 xml:space="preserve">Pétervásárai Sporthorgász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Egyesület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300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       Polgárőr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Egyesület                                           400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       Galambász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Egyesület                                         30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 xml:space="preserve">Nyugdíjasok pétervásárai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szervezete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100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            Észak-Hevesi 33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Egyesület                  600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  <w:t>Egyéb (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egyéb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alapítv</w:t>
      </w:r>
      <w:proofErr w:type="spellEnd"/>
      <w:proofErr w:type="gramStart"/>
      <w:r w:rsidRPr="004D1298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lovasnap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>, mentők)        350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AVIPE</w:t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</w:r>
      <w:r w:rsidRPr="004D1298">
        <w:rPr>
          <w:rFonts w:ascii="Times New Roman" w:hAnsi="Times New Roman" w:cs="Times New Roman"/>
          <w:sz w:val="24"/>
          <w:szCs w:val="24"/>
        </w:rPr>
        <w:tab/>
        <w:t xml:space="preserve">   450</w:t>
      </w:r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lastRenderedPageBreak/>
        <w:t>(5) A kiadási előirányzatot az önkormányzat önállóan működő valamint önállóan működő és gazdálkodó költségvetési szervenként, intézményen belüli kiemelt előirányzatonként a 2/1-14. melléklet részletezi.</w:t>
      </w: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298">
        <w:rPr>
          <w:rFonts w:ascii="Times New Roman" w:hAnsi="Times New Roman" w:cs="Times New Roman"/>
          <w:b/>
          <w:bCs/>
          <w:sz w:val="24"/>
          <w:szCs w:val="24"/>
        </w:rPr>
        <w:t>5.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Az önkormányzat kiemelt beruházási és felújítási előirányzata feladatonkénti felsorolását a 4. melléklet tartalmazza.</w:t>
      </w: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1298">
        <w:rPr>
          <w:rFonts w:ascii="Times New Roman" w:hAnsi="Times New Roman" w:cs="Times New Roman"/>
          <w:b/>
          <w:bCs/>
          <w:sz w:val="24"/>
          <w:szCs w:val="24"/>
        </w:rPr>
        <w:t>6.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Az önállóan és részben önállóan gazdálkodó költségvetési szervek éves létszámkeretét (álláshelyeket) a rendelet 8. melléklete határozza meg.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7.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Az étkezési nyersanyagnormát és a térítési díjakat a 9. melléklet tartalmazza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8.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A képviselőtestület felhatalmazza a polgármestert, hogy döntsön az átmenetileg szabad pénzeszközök 3 hónapot el nem érő időtartamú lekötéséről.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(2) Az önkormányzatnál és intézményeinél keletkező többletbevételek felhasználásáról a képviselőtestület dönt. Működési jellegű bevételi többletet a hiány csökkentésére használja fel. Felhalmozási jellegű többlet esetén tartalékba helyezi, melynek felhasználásáról később rendelkezik a testület.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(3) A képviselőtestület által jóváhagyott előirányzatok és költségvetési létszámkeretek közötti átcsoportosítást csak a képviselőtestület engedélyezhet, a kiemelt előirányzaton belül illetve létszámkereten belül az önállóan működő költségvetési szerv (az önkormányzatot is beleértve) a részelőirányzatokat – annak összegét nem érintve - önállóan módosíthatja.  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(4) 2015. január 1-jétől e rendelet elfogadásának időpontjáig terjedő időtartamban a polgármester az önkormányzat költségvetését megillető bevételeket a hatályos jogszabályok szerint beszedte és az előző évi kiadási előirányzatokon belül a kiadásokat arányosan teljesítette. Az átmeneti gazdálkodás során beszedett bevételeket és teljesített kiadásokat e rendelet tartalmazza.</w:t>
      </w: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9.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Cs/>
          <w:sz w:val="24"/>
          <w:szCs w:val="24"/>
        </w:rPr>
        <w:t>2015. évben Magyarország 2015. évi költségvetéséről szóló 2014. évi C. törvényben meghatározottak szerint: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1298">
        <w:rPr>
          <w:rFonts w:ascii="Times New Roman" w:hAnsi="Times New Roman" w:cs="Times New Roman"/>
          <w:bCs/>
          <w:sz w:val="24"/>
          <w:szCs w:val="24"/>
        </w:rPr>
        <w:t xml:space="preserve">(1) A köztisztviselők </w:t>
      </w:r>
      <w:proofErr w:type="gramStart"/>
      <w:r w:rsidRPr="004D1298">
        <w:rPr>
          <w:rFonts w:ascii="Times New Roman" w:hAnsi="Times New Roman" w:cs="Times New Roman"/>
          <w:bCs/>
          <w:sz w:val="24"/>
          <w:szCs w:val="24"/>
        </w:rPr>
        <w:t xml:space="preserve">illetményalapja  </w:t>
      </w:r>
      <w:smartTag w:uri="urn:schemas-microsoft-com:office:smarttags" w:element="metricconverter">
        <w:smartTagPr>
          <w:attr w:name="ProductID" w:val="38.650 Ft"/>
        </w:smartTagPr>
        <w:r w:rsidRPr="004D1298">
          <w:rPr>
            <w:rFonts w:ascii="Times New Roman" w:hAnsi="Times New Roman" w:cs="Times New Roman"/>
            <w:bCs/>
            <w:sz w:val="24"/>
            <w:szCs w:val="24"/>
          </w:rPr>
          <w:t>38</w:t>
        </w:r>
        <w:proofErr w:type="gramEnd"/>
        <w:r w:rsidRPr="004D1298">
          <w:rPr>
            <w:rFonts w:ascii="Times New Roman" w:hAnsi="Times New Roman" w:cs="Times New Roman"/>
            <w:bCs/>
            <w:sz w:val="24"/>
            <w:szCs w:val="24"/>
          </w:rPr>
          <w:t>.650 Ft</w:t>
        </w:r>
      </w:smartTag>
      <w:r w:rsidRPr="004D1298">
        <w:rPr>
          <w:rFonts w:ascii="Times New Roman" w:hAnsi="Times New Roman" w:cs="Times New Roman"/>
          <w:bCs/>
          <w:sz w:val="24"/>
          <w:szCs w:val="24"/>
        </w:rPr>
        <w:t>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1298">
        <w:rPr>
          <w:rFonts w:ascii="Times New Roman" w:hAnsi="Times New Roman" w:cs="Times New Roman"/>
          <w:bCs/>
          <w:sz w:val="24"/>
          <w:szCs w:val="24"/>
        </w:rPr>
        <w:t xml:space="preserve">(2) A közalkalmazottak illetménypótlékának alapja </w:t>
      </w:r>
      <w:smartTag w:uri="urn:schemas-microsoft-com:office:smarttags" w:element="metricconverter">
        <w:smartTagPr>
          <w:attr w:name="ProductID" w:val="20.000 Ft"/>
        </w:smartTagPr>
        <w:r w:rsidRPr="004D1298">
          <w:rPr>
            <w:rFonts w:ascii="Times New Roman" w:hAnsi="Times New Roman" w:cs="Times New Roman"/>
            <w:bCs/>
            <w:sz w:val="24"/>
            <w:szCs w:val="24"/>
          </w:rPr>
          <w:t>20.000 Ft</w:t>
        </w:r>
      </w:smartTag>
      <w:r w:rsidRPr="004D1298">
        <w:rPr>
          <w:rFonts w:ascii="Times New Roman" w:hAnsi="Times New Roman" w:cs="Times New Roman"/>
          <w:bCs/>
          <w:sz w:val="24"/>
          <w:szCs w:val="24"/>
        </w:rPr>
        <w:t>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Módosuló önkormányzati rendeletek</w:t>
      </w:r>
    </w:p>
    <w:p w:rsidR="004D1298" w:rsidRPr="004D1298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298">
        <w:rPr>
          <w:rFonts w:ascii="Times New Roman" w:hAnsi="Times New Roman" w:cs="Times New Roman"/>
          <w:b/>
          <w:sz w:val="24"/>
          <w:szCs w:val="24"/>
        </w:rPr>
        <w:t>10.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Pétervására Város Önkormányzat Képviselőtestületének az önkormányzat intézményeiben folyó étkeztetésről, a nyersanyagnormákról, a szociális igazgatásról és az egyes szociális ellátási formák szabályairól szóló 12/2011 (IV. 29.) rendelet 2. melléklete helyébe e rendelet 9. melléklete lép.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(2) Pétervására Város Önkormányzat Képviselőtestületének a polgármester juttatásairól, valamint a helyi önkormányzati képviselők és nem képviselő bizottsági tagok tiszteletdíjáról és költségtérítéséről 25/2014.  (XI.19.) önkormányzati rendelet 4. §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D129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4D1298">
        <w:rPr>
          <w:rFonts w:ascii="Times New Roman" w:hAnsi="Times New Roman" w:cs="Times New Roman"/>
          <w:sz w:val="24"/>
          <w:szCs w:val="24"/>
        </w:rPr>
        <w:t xml:space="preserve"> az alábbiak szerint módosul: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„4.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A Képviselőtestület a települési képviselők havi tiszteletdíját 70.000,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-Ft-ban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 xml:space="preserve"> állapítja meg (alapdíj).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(2) A képviselőtestület állandó bizottsági elnökeinek havi tiszteletdíja 90.000,- Ft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(3) A képviselőtestület állandó bizottságai nem képviselő tagjai tiszteletdíja 15.000,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-Ft</w:t>
      </w:r>
      <w:proofErr w:type="spellEnd"/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lastRenderedPageBreak/>
        <w:t xml:space="preserve">(5) A képviselőtestület a társadalmi megbízatású alpolgármester havi tiszteletdíját a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>. 80. § (2) bekezdésben meghatározott 157.010,- Ft helyett – a társadalmi megbízatású alpolgármester írásban benyújtott kérése alapján – 115.000,- Ft-ban határozza meg.”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298" w:rsidRPr="005C261F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61F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4D1298" w:rsidRPr="005C261F" w:rsidRDefault="004D1298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61F">
        <w:rPr>
          <w:rFonts w:ascii="Times New Roman" w:hAnsi="Times New Roman" w:cs="Times New Roman"/>
          <w:b/>
          <w:sz w:val="24"/>
          <w:szCs w:val="24"/>
        </w:rPr>
        <w:t>11. §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(1) Ez a rendelet a (2) bekezdésben foglalt kivétellel kihirdetés</w:t>
      </w:r>
      <w:r w:rsidR="005C261F">
        <w:rPr>
          <w:rFonts w:ascii="Times New Roman" w:hAnsi="Times New Roman" w:cs="Times New Roman"/>
          <w:sz w:val="24"/>
          <w:szCs w:val="24"/>
        </w:rPr>
        <w:t>ét követő napon</w:t>
      </w:r>
      <w:r w:rsidRPr="004D1298">
        <w:rPr>
          <w:rFonts w:ascii="Times New Roman" w:hAnsi="Times New Roman" w:cs="Times New Roman"/>
          <w:sz w:val="24"/>
          <w:szCs w:val="24"/>
        </w:rPr>
        <w:t xml:space="preserve"> lép hatályba.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 xml:space="preserve">(2) A rendelet 10. § </w:t>
      </w:r>
      <w:proofErr w:type="spellStart"/>
      <w:r w:rsidRPr="004D1298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4D1298">
        <w:rPr>
          <w:rFonts w:ascii="Times New Roman" w:hAnsi="Times New Roman" w:cs="Times New Roman"/>
          <w:sz w:val="24"/>
          <w:szCs w:val="24"/>
        </w:rPr>
        <w:t xml:space="preserve"> meghatározott rendelkezései 2015. március 1-től lépnek hatályba.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D1298">
        <w:rPr>
          <w:rFonts w:ascii="Times New Roman" w:hAnsi="Times New Roman" w:cs="Times New Roman"/>
          <w:sz w:val="24"/>
          <w:szCs w:val="24"/>
        </w:rPr>
        <w:t>Pétervására, 2015. február 12.</w:t>
      </w:r>
    </w:p>
    <w:p w:rsidR="004D1298" w:rsidRPr="004D1298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D1298" w:rsidRPr="00A85FE6" w:rsidRDefault="005C261F" w:rsidP="004D1298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D1298" w:rsidRPr="00A85FE6">
        <w:rPr>
          <w:rFonts w:ascii="Times New Roman" w:hAnsi="Times New Roman" w:cs="Times New Roman"/>
          <w:sz w:val="24"/>
          <w:szCs w:val="24"/>
        </w:rPr>
        <w:t>Eged István</w:t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</w:r>
      <w:r w:rsidR="004D1298" w:rsidRPr="00A85FE6">
        <w:rPr>
          <w:rFonts w:ascii="Times New Roman" w:hAnsi="Times New Roman" w:cs="Times New Roman"/>
          <w:sz w:val="24"/>
          <w:szCs w:val="24"/>
        </w:rPr>
        <w:tab/>
        <w:t>Dr. Varga Attila</w:t>
      </w:r>
    </w:p>
    <w:p w:rsidR="004D1298" w:rsidRPr="00A85FE6" w:rsidRDefault="004D1298" w:rsidP="004D12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85FE6">
        <w:rPr>
          <w:rFonts w:ascii="Times New Roman" w:hAnsi="Times New Roman" w:cs="Times New Roman"/>
          <w:sz w:val="24"/>
          <w:szCs w:val="24"/>
        </w:rPr>
        <w:t xml:space="preserve">             polgármester</w:t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Pr="00A85FE6">
        <w:rPr>
          <w:rFonts w:ascii="Times New Roman" w:hAnsi="Times New Roman" w:cs="Times New Roman"/>
          <w:sz w:val="24"/>
          <w:szCs w:val="24"/>
        </w:rPr>
        <w:tab/>
      </w:r>
      <w:r w:rsidR="00A85FE6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 w:rsidRPr="00A85FE6">
        <w:rPr>
          <w:rFonts w:ascii="Times New Roman" w:hAnsi="Times New Roman" w:cs="Times New Roman"/>
          <w:sz w:val="24"/>
          <w:szCs w:val="24"/>
        </w:rPr>
        <w:t xml:space="preserve">jegyző </w:t>
      </w:r>
    </w:p>
    <w:p w:rsidR="0009396B" w:rsidRDefault="0009396B">
      <w:pPr>
        <w:rPr>
          <w:b/>
          <w:u w:val="single"/>
        </w:rPr>
      </w:pPr>
    </w:p>
    <w:p w:rsidR="0009396B" w:rsidRDefault="0009396B" w:rsidP="0009396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09396B" w:rsidRPr="0009396B" w:rsidRDefault="0009396B" w:rsidP="0009396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 tartozik még a báziskonyha költségvetése is, ami viszont nem rendelet, hanem határozat. Kérdezi, hogy ezzel kapcsolatban van-e kérdés?</w:t>
      </w:r>
    </w:p>
    <w:p w:rsidR="0009396B" w:rsidRDefault="0009396B" w:rsidP="00093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báziskonyha 2015. évi költségvetésével az kézfelemeléssel szavazzon.</w:t>
      </w:r>
    </w:p>
    <w:p w:rsidR="0009396B" w:rsidRPr="00CB60CB" w:rsidRDefault="0009396B" w:rsidP="00093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396B" w:rsidRDefault="0009396B" w:rsidP="0009396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9396B" w:rsidRDefault="0009396B" w:rsidP="0009396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9396B" w:rsidRDefault="0009396B" w:rsidP="0009396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09396B" w:rsidRDefault="0009396B" w:rsidP="000939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61F">
        <w:rPr>
          <w:rFonts w:ascii="Times New Roman" w:hAnsi="Times New Roman" w:cs="Times New Roman"/>
          <w:b/>
          <w:sz w:val="24"/>
          <w:szCs w:val="24"/>
        </w:rPr>
        <w:t>Pétervására Báziskonyha 2015. évi költségvetéséről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bCs/>
          <w:sz w:val="24"/>
          <w:szCs w:val="24"/>
        </w:rPr>
        <w:t>Pétervására Város Önkormányzata</w:t>
      </w:r>
      <w:r w:rsidRPr="005C261F">
        <w:rPr>
          <w:rFonts w:ascii="Times New Roman" w:hAnsi="Times New Roman" w:cs="Times New Roman"/>
          <w:sz w:val="24"/>
          <w:szCs w:val="24"/>
        </w:rPr>
        <w:t xml:space="preserve"> az államháztartásról szóló 2011. évi CXCV. törvény 23. § (1-2) bekezdésében kapott felhatalmazás és Magyarország 2015. évi központi költségvetéséről szóló 2014. évi C. tv.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a Pétervására Báziskonyha (továbbiakban intézmény), mint önállóan működő és gazdálkodó intézmény 2015. évi költségvetéséről a következő határozatot hozza. </w:t>
      </w:r>
    </w:p>
    <w:p w:rsidR="005C261F" w:rsidRPr="005C261F" w:rsidRDefault="005C261F" w:rsidP="005C261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1.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(1) Az intézmény 2015. évi költségvetésének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bevételi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főösszege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65.618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kiadási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főösszege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65.618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 </w:t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hiánya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(bevételek és kiadások egyenlege)</w:t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         0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2.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(1) A társulás bevétele forrásonként a következők szerint oszlik meg: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Működési (saját)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bevétel                                             62.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>655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Átvett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pénzeszköz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C261F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>.963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2) Az (1) bekezdés szerinti bevételeket a 1. melléklet tartalmazza.</w:t>
      </w:r>
    </w:p>
    <w:p w:rsid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3.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(1) Az intézmény kiadásait az alábbiak szerint határozza meg: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26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>) Társulás működési kiadásai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61F">
        <w:rPr>
          <w:rFonts w:ascii="Times New Roman" w:hAnsi="Times New Roman" w:cs="Times New Roman"/>
          <w:sz w:val="24"/>
          <w:szCs w:val="24"/>
        </w:rPr>
        <w:t>65.618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261F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5C261F">
        <w:rPr>
          <w:rFonts w:ascii="Times New Roman" w:hAnsi="Times New Roman" w:cs="Times New Roman"/>
          <w:sz w:val="24"/>
          <w:szCs w:val="24"/>
        </w:rPr>
        <w:t>) személyi juttatások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61F">
        <w:rPr>
          <w:rFonts w:ascii="Times New Roman" w:hAnsi="Times New Roman" w:cs="Times New Roman"/>
          <w:sz w:val="24"/>
          <w:szCs w:val="24"/>
        </w:rPr>
        <w:t>18.118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>) munkaadót terhelő járulék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61F">
        <w:rPr>
          <w:rFonts w:ascii="Times New Roman" w:hAnsi="Times New Roman" w:cs="Times New Roman"/>
          <w:sz w:val="24"/>
          <w:szCs w:val="24"/>
        </w:rPr>
        <w:t>4.595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261F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5C261F">
        <w:rPr>
          <w:rFonts w:ascii="Times New Roman" w:hAnsi="Times New Roman" w:cs="Times New Roman"/>
          <w:sz w:val="24"/>
          <w:szCs w:val="24"/>
        </w:rPr>
        <w:t xml:space="preserve">) dologi jellegű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kiadások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          42.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>575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 xml:space="preserve">b) Felhalmozási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kiadások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C261F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C261F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5C261F">
        <w:rPr>
          <w:rFonts w:ascii="Times New Roman" w:hAnsi="Times New Roman" w:cs="Times New Roman"/>
          <w:sz w:val="24"/>
          <w:szCs w:val="24"/>
        </w:rPr>
        <w:t xml:space="preserve">) felhalmozási </w:t>
      </w:r>
      <w:proofErr w:type="gramStart"/>
      <w:r w:rsidRPr="005C261F">
        <w:rPr>
          <w:rFonts w:ascii="Times New Roman" w:hAnsi="Times New Roman" w:cs="Times New Roman"/>
          <w:sz w:val="24"/>
          <w:szCs w:val="24"/>
        </w:rPr>
        <w:t>kiadás</w:t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</w:r>
      <w:r w:rsidRPr="005C261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C261F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5C261F">
        <w:rPr>
          <w:rFonts w:ascii="Times New Roman" w:hAnsi="Times New Roman" w:cs="Times New Roman"/>
          <w:sz w:val="24"/>
          <w:szCs w:val="24"/>
        </w:rPr>
        <w:t xml:space="preserve"> ezer Ft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261F">
        <w:rPr>
          <w:rFonts w:ascii="Times New Roman" w:hAnsi="Times New Roman" w:cs="Times New Roman"/>
          <w:sz w:val="24"/>
          <w:szCs w:val="24"/>
        </w:rPr>
        <w:t>2) Az (1) bekezdés szerinti kiadásokat a 1. melléklet tartalmazza.</w:t>
      </w:r>
    </w:p>
    <w:p w:rsidR="005C261F" w:rsidRDefault="005C261F" w:rsidP="005C261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4.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(1) Az intézmény létszámkeretét a 1. melléklet tartalmazza.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>Pétervására, 2015. február 12.</w:t>
      </w:r>
    </w:p>
    <w:p w:rsidR="005C261F" w:rsidRPr="005C261F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97B23" w:rsidRDefault="005C261F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</w:r>
      <w:r w:rsidR="00597B23">
        <w:rPr>
          <w:rFonts w:ascii="Times New Roman" w:hAnsi="Times New Roman" w:cs="Times New Roman"/>
          <w:sz w:val="24"/>
          <w:szCs w:val="24"/>
        </w:rPr>
        <w:tab/>
        <w:t>Határidő: folyamatos</w:t>
      </w:r>
    </w:p>
    <w:p w:rsidR="005C261F" w:rsidRPr="005C261F" w:rsidRDefault="00597B23" w:rsidP="00597B23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</w:t>
      </w:r>
      <w:r w:rsidR="005C261F">
        <w:rPr>
          <w:rFonts w:ascii="Times New Roman" w:hAnsi="Times New Roman" w:cs="Times New Roman"/>
          <w:sz w:val="24"/>
          <w:szCs w:val="24"/>
        </w:rPr>
        <w:t xml:space="preserve"> </w:t>
      </w:r>
      <w:r w:rsidR="005C261F" w:rsidRPr="005C261F">
        <w:rPr>
          <w:rFonts w:ascii="Times New Roman" w:hAnsi="Times New Roman" w:cs="Times New Roman"/>
          <w:sz w:val="24"/>
          <w:szCs w:val="24"/>
        </w:rPr>
        <w:t>Eged István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ab/>
        <w:t>Balogh Katalin intézményvezető</w:t>
      </w:r>
    </w:p>
    <w:p w:rsidR="0009396B" w:rsidRPr="005C261F" w:rsidRDefault="0009396B" w:rsidP="005C261F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43024" w:rsidRDefault="00D43024" w:rsidP="00D4302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D43024" w:rsidRDefault="00D43024" w:rsidP="00D43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örül, hogy ilyen költségvetésük lett.</w:t>
      </w:r>
      <w:r w:rsidR="00E4005B">
        <w:rPr>
          <w:rFonts w:ascii="Times New Roman" w:hAnsi="Times New Roman" w:cs="Times New Roman"/>
          <w:sz w:val="24"/>
          <w:szCs w:val="24"/>
        </w:rPr>
        <w:t xml:space="preserve"> Jól állították össze. A támogatások is jól alakulnak.</w:t>
      </w:r>
    </w:p>
    <w:p w:rsidR="00E4005B" w:rsidRDefault="00E4005B" w:rsidP="00D43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005B" w:rsidRDefault="00E4005B" w:rsidP="00E400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E4005B" w:rsidRDefault="00E4005B" w:rsidP="00E400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pétervásárai helyi önszerveződő szervezzetek elszámolásának, és a 2015. évi támogatásának megtárgyalása.</w:t>
      </w:r>
      <w:r w:rsidR="00EF4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EA7" w:rsidRDefault="00EF4EA7" w:rsidP="00E400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4EA7" w:rsidRDefault="00EF4EA7" w:rsidP="00EF4E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4005B" w:rsidRDefault="00EF4EA7" w:rsidP="00D43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önszerveződő közösségek pénzügyi támogatásának rendjéről szóló rendeletben foglaltak alapján kötelesek elszámolni a támogatás felhasználásáról.</w:t>
      </w:r>
    </w:p>
    <w:p w:rsidR="00EF4EA7" w:rsidRDefault="00EF4EA7" w:rsidP="00D43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testületet, hogy a mellékelt határozati ja</w:t>
      </w:r>
      <w:r w:rsidR="000567E6">
        <w:rPr>
          <w:rFonts w:ascii="Times New Roman" w:hAnsi="Times New Roman" w:cs="Times New Roman"/>
          <w:sz w:val="24"/>
          <w:szCs w:val="24"/>
        </w:rPr>
        <w:t>vaslatok elfogadásával döntsön</w:t>
      </w:r>
      <w:r>
        <w:rPr>
          <w:rFonts w:ascii="Times New Roman" w:hAnsi="Times New Roman" w:cs="Times New Roman"/>
          <w:sz w:val="24"/>
          <w:szCs w:val="24"/>
        </w:rPr>
        <w:t xml:space="preserve"> az elszámolás</w:t>
      </w:r>
      <w:r w:rsidR="006F2022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ról. </w:t>
      </w:r>
    </w:p>
    <w:p w:rsidR="006E7226" w:rsidRPr="0009396B" w:rsidRDefault="006E7226" w:rsidP="006E72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kérdés, észrevétel?</w:t>
      </w:r>
    </w:p>
    <w:p w:rsidR="006E7226" w:rsidRDefault="006E7226" w:rsidP="006E72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önszerveződő közösségek elszámolásaival az kézfelemeléssel szavazzon.</w:t>
      </w:r>
    </w:p>
    <w:p w:rsidR="006E7226" w:rsidRPr="00CB60CB" w:rsidRDefault="006E7226" w:rsidP="006E72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7226" w:rsidRDefault="006E7226" w:rsidP="006E72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6E7226" w:rsidRDefault="006E7226" w:rsidP="006E72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E7226" w:rsidRDefault="006E7226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</w:t>
      </w:r>
      <w:r w:rsidR="002A7288">
        <w:rPr>
          <w:rFonts w:ascii="Times New Roman" w:hAnsi="Times New Roman"/>
          <w:b/>
          <w:sz w:val="24"/>
          <w:u w:val="single"/>
        </w:rPr>
        <w:t>lőtestületének 7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a Pétervásárai Ifjúsági Egyesület számára 24/2014. (II. 17.) határozatában megítélt 200.000,- Ft pénzügyi támogatás felhasználásáról készült írásbeli elszámolást elfogadta és a felhasználást a támogatási célnak megfelelőnek találta.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C001EE" w:rsidRDefault="00C001EE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6E7226" w:rsidRDefault="006E7226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</w:t>
      </w:r>
      <w:r w:rsidR="002A7288">
        <w:rPr>
          <w:rFonts w:ascii="Times New Roman" w:hAnsi="Times New Roman"/>
          <w:b/>
          <w:sz w:val="24"/>
          <w:u w:val="single"/>
        </w:rPr>
        <w:t>lőtestületének 8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a Nyugdíjasok Pétervásárai Szövetsége számára 25/2014. (II. 17.) határozatában megítélt 80.000,- Ft pénzügyi támogatás felhasználásáról készült írásbeli elszámolást elfogadta és a felhasználást a támogatási célnak megfelelőnek találta.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6E7226" w:rsidRDefault="006E7226" w:rsidP="006E7226">
      <w:pPr>
        <w:rPr>
          <w:b/>
          <w:u w:val="single"/>
        </w:rPr>
      </w:pPr>
    </w:p>
    <w:p w:rsidR="006E7226" w:rsidRDefault="006E7226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</w:t>
      </w:r>
      <w:r w:rsidR="002A7288">
        <w:rPr>
          <w:rFonts w:ascii="Times New Roman" w:hAnsi="Times New Roman"/>
          <w:b/>
          <w:sz w:val="24"/>
          <w:u w:val="single"/>
        </w:rPr>
        <w:t>lőtestületének 9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Pétervására Város Önkormányzatának Képviselőtestülete a helyi önszerveződő közösségek pénzügyi támogatásának rendjéről szóló 10/2007. (XI. 30.) rendeletének 10.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a Pétervására Sportegyesület számára 23/2015. (II. 17.) határozatában megítélt 4.750.000,- Ft pénzügyi támogatás felhasználásáról készült írásbeli elszámolást elfogadta és a felhasználást a támogatási célnak megfelelőnek találta.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C001EE" w:rsidRDefault="00C001EE" w:rsidP="00C001E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E7226" w:rsidRDefault="006E7226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</w:t>
      </w:r>
      <w:r w:rsidR="002A7288">
        <w:rPr>
          <w:rFonts w:ascii="Times New Roman" w:hAnsi="Times New Roman"/>
          <w:b/>
          <w:sz w:val="24"/>
          <w:u w:val="single"/>
        </w:rPr>
        <w:t>lőtestületének 10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az AVIPE számára 26/2014. (II.17.) határozatában megítélt 450.000,- Ft pénzügyi támogatás felhasználásáról készült írásbeli elszámolást elfogadta és a felhasználást a támogatási célnak megfelelőnek találta.</w:t>
      </w:r>
    </w:p>
    <w:p w:rsidR="00C001EE" w:rsidRDefault="00C001EE" w:rsidP="00C001EE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C001EE" w:rsidRDefault="00C001EE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6E7226" w:rsidRDefault="006E7226" w:rsidP="006E722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</w:t>
      </w:r>
      <w:r w:rsidR="002A7288">
        <w:rPr>
          <w:rFonts w:ascii="Times New Roman" w:hAnsi="Times New Roman"/>
          <w:b/>
          <w:sz w:val="24"/>
          <w:u w:val="single"/>
        </w:rPr>
        <w:t>lőtestületének 11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alapján a Pétervásárai Sporthorgász Egyesület számára 27/2014. (II.17.) határozatában megítélt 200.000,- Ft pénzügyi támogatás felhasználásáról készült írásbeli elszámolást elfogadta és a felhasználást a támogatási célnak megfelelőnek találta.</w:t>
      </w:r>
    </w:p>
    <w:p w:rsidR="00C001EE" w:rsidRDefault="00C001EE" w:rsidP="00C001E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FA5D59" w:rsidRPr="00D43024" w:rsidRDefault="00FA5D59" w:rsidP="00D430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45B9" w:rsidRDefault="00C045B9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C045B9" w:rsidRDefault="00C045B9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 napirendi pont második felére.</w:t>
      </w:r>
    </w:p>
    <w:p w:rsidR="00C045B9" w:rsidRDefault="00C045B9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testületi tagokat, hogy tárgyalja meg a helyi önszerveződő közösségek 2015. évi támogatását, és az anyagban szereplő határozati javaslatok alapján döntsön a támogatás mértékéről.</w:t>
      </w:r>
    </w:p>
    <w:p w:rsidR="003533AA" w:rsidRPr="0009396B" w:rsidRDefault="003533AA" w:rsidP="003533A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kérdés, észrevétel?</w:t>
      </w:r>
    </w:p>
    <w:p w:rsidR="003533AA" w:rsidRDefault="003533AA" w:rsidP="0035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önszerveződő közösségek 2015. évi támogatásával az kézfelemeléssel szavazzon.</w:t>
      </w:r>
    </w:p>
    <w:p w:rsidR="003533AA" w:rsidRPr="00CB60CB" w:rsidRDefault="003533AA" w:rsidP="003533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33AA" w:rsidRDefault="003533AA" w:rsidP="003533A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3533AA" w:rsidRDefault="003533AA" w:rsidP="003533A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533AA" w:rsidRDefault="003533AA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15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54F44">
        <w:rPr>
          <w:rFonts w:ascii="Times New Roman" w:hAnsi="Times New Roman"/>
          <w:sz w:val="24"/>
          <w:szCs w:val="24"/>
        </w:rPr>
        <w:t>-án érkezett pályázata alapján támogatja a Pétervására Sportegyesület (a továbbiakban: Támogatott) pályázatát.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sport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 w:rsidR="00EF3C5B">
        <w:rPr>
          <w:rFonts w:ascii="Times New Roman" w:hAnsi="Times New Roman"/>
          <w:sz w:val="24"/>
          <w:szCs w:val="24"/>
        </w:rPr>
        <w:t>6</w:t>
      </w:r>
      <w:r w:rsidRPr="00554F44">
        <w:rPr>
          <w:rFonts w:ascii="Times New Roman" w:hAnsi="Times New Roman"/>
          <w:sz w:val="24"/>
          <w:szCs w:val="24"/>
        </w:rPr>
        <w:t>.</w:t>
      </w:r>
      <w:r w:rsidR="00EF3C5B">
        <w:rPr>
          <w:rFonts w:ascii="Times New Roman" w:hAnsi="Times New Roman"/>
          <w:sz w:val="24"/>
          <w:szCs w:val="24"/>
        </w:rPr>
        <w:t>257.000,</w:t>
      </w:r>
      <w:proofErr w:type="spellStart"/>
      <w:r w:rsidRPr="00554F44">
        <w:rPr>
          <w:rFonts w:ascii="Times New Roman" w:hAnsi="Times New Roman"/>
          <w:sz w:val="24"/>
          <w:szCs w:val="24"/>
        </w:rPr>
        <w:t>-Ft</w:t>
      </w:r>
      <w:proofErr w:type="spellEnd"/>
      <w:r w:rsidRPr="00554F44">
        <w:rPr>
          <w:rFonts w:ascii="Times New Roman" w:hAnsi="Times New Roman"/>
          <w:sz w:val="24"/>
          <w:szCs w:val="24"/>
        </w:rPr>
        <w:t xml:space="preserve"> – azaz: </w:t>
      </w:r>
      <w:r w:rsidR="00EF3C5B">
        <w:rPr>
          <w:rFonts w:ascii="Times New Roman" w:hAnsi="Times New Roman"/>
          <w:sz w:val="24"/>
          <w:szCs w:val="24"/>
        </w:rPr>
        <w:t>Hatmillió-kettőszázötvenhétezer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ütemezése: havi bontásban.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C001EE" w:rsidRPr="00554F44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Határidő: </w:t>
      </w:r>
      <w:r w:rsidR="00597B23">
        <w:rPr>
          <w:rFonts w:ascii="Times New Roman" w:hAnsi="Times New Roman"/>
          <w:sz w:val="24"/>
          <w:szCs w:val="24"/>
        </w:rPr>
        <w:t>folyamatos</w:t>
      </w:r>
    </w:p>
    <w:p w:rsidR="00C001E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3533AA" w:rsidRDefault="003533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3C5B" w:rsidRDefault="00EF3C5B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533AA" w:rsidRDefault="003533AA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13/2015.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15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2-á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Pétervásárai Ifjúsági Egyesület (a továbbiakban: Támogatott) pályázatát.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önszerveződő közösségek tevékenységének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3. Az éves támogatás összege:</w:t>
      </w:r>
      <w:r w:rsidR="00EF3C5B">
        <w:rPr>
          <w:rFonts w:ascii="Times New Roman" w:hAnsi="Times New Roman"/>
          <w:sz w:val="24"/>
          <w:szCs w:val="24"/>
        </w:rPr>
        <w:t xml:space="preserve"> 150</w:t>
      </w:r>
      <w:r>
        <w:rPr>
          <w:rFonts w:ascii="Times New Roman" w:hAnsi="Times New Roman"/>
          <w:sz w:val="24"/>
          <w:szCs w:val="24"/>
        </w:rPr>
        <w:t>.</w:t>
      </w:r>
      <w:r w:rsidR="00EF3C5B">
        <w:rPr>
          <w:rFonts w:ascii="Times New Roman" w:hAnsi="Times New Roman"/>
          <w:sz w:val="24"/>
          <w:szCs w:val="24"/>
        </w:rPr>
        <w:t>000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proofErr w:type="spellStart"/>
      <w:r w:rsidR="00EF3C5B">
        <w:rPr>
          <w:rFonts w:ascii="Times New Roman" w:hAnsi="Times New Roman"/>
          <w:sz w:val="24"/>
          <w:szCs w:val="24"/>
        </w:rPr>
        <w:t>Egyszázötvenezer</w:t>
      </w:r>
      <w:proofErr w:type="spellEnd"/>
      <w:r w:rsidRPr="00554F44">
        <w:rPr>
          <w:rFonts w:ascii="Times New Roman" w:hAnsi="Times New Roman"/>
          <w:sz w:val="24"/>
          <w:szCs w:val="24"/>
        </w:rPr>
        <w:t xml:space="preserve"> forint.</w:t>
      </w:r>
    </w:p>
    <w:p w:rsidR="00EF3C5B" w:rsidRDefault="00C001EE" w:rsidP="00EF3C5B">
      <w:pPr>
        <w:pStyle w:val="Nincstrkz"/>
        <w:jc w:val="both"/>
        <w:rPr>
          <w:rStyle w:val="NincstrkzChar"/>
          <w:rFonts w:ascii="Times New Roman" w:hAnsi="Times New Roman" w:cs="Times New Roman"/>
          <w:sz w:val="24"/>
          <w:szCs w:val="24"/>
        </w:rPr>
      </w:pPr>
      <w:r w:rsidRPr="00554F44">
        <w:t>4. Az éves támogatás folyósításának ütemezése</w:t>
      </w:r>
      <w:r w:rsidR="00EF3C5B">
        <w:t>:</w:t>
      </w:r>
      <w:r w:rsidRPr="00554F44">
        <w:t xml:space="preserve"> </w:t>
      </w:r>
      <w:r w:rsidR="00EF3C5B" w:rsidRPr="00EF3C5B">
        <w:rPr>
          <w:rStyle w:val="NincstrkzChar"/>
          <w:rFonts w:ascii="Times New Roman" w:hAnsi="Times New Roman" w:cs="Times New Roman"/>
          <w:sz w:val="24"/>
          <w:szCs w:val="24"/>
        </w:rPr>
        <w:t>két egyenlő részletben, 2015. május 5-ig és 2015. szeptember 5-ig: 75.000 – 75.000,- Ft.</w:t>
      </w:r>
    </w:p>
    <w:p w:rsidR="00C001EE" w:rsidRPr="00EF3C5B" w:rsidRDefault="00C001EE" w:rsidP="00EF3C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F3C5B">
        <w:rPr>
          <w:rFonts w:ascii="Times New Roman" w:hAnsi="Times New Roman" w:cs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C001EE" w:rsidRPr="00554F44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</w:t>
      </w:r>
      <w:r w:rsidR="00597B23">
        <w:rPr>
          <w:rFonts w:ascii="Times New Roman" w:hAnsi="Times New Roman"/>
          <w:sz w:val="24"/>
          <w:szCs w:val="24"/>
        </w:rPr>
        <w:t>atáridő: folyamatos</w:t>
      </w:r>
    </w:p>
    <w:p w:rsidR="00C001EE" w:rsidRPr="00554F44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3533AA" w:rsidRDefault="003533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33AA" w:rsidRDefault="003533AA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14/2015.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15</w:t>
      </w:r>
      <w:r w:rsidRPr="00554F44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26</w:t>
      </w:r>
      <w:r w:rsidRPr="00554F4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Nyugdíjasok Pétervásárai Szövetsége (a továbbiakban: Támogatott) pályázatát.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2. A támogatás felhasználásának célja: közösségi tér biztosí</w:t>
      </w:r>
      <w:r w:rsidRPr="00554F44">
        <w:rPr>
          <w:rFonts w:ascii="Times New Roman" w:hAnsi="Times New Roman"/>
          <w:bCs/>
          <w:sz w:val="24"/>
          <w:szCs w:val="24"/>
        </w:rPr>
        <w:t>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C001EE" w:rsidRPr="00554F44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 w:rsidR="00000380">
        <w:rPr>
          <w:rFonts w:ascii="Times New Roman" w:hAnsi="Times New Roman"/>
          <w:sz w:val="24"/>
          <w:szCs w:val="24"/>
        </w:rPr>
        <w:t>100.000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r w:rsidR="00000380">
        <w:rPr>
          <w:rFonts w:ascii="Times New Roman" w:hAnsi="Times New Roman"/>
          <w:sz w:val="24"/>
          <w:szCs w:val="24"/>
        </w:rPr>
        <w:t>Egyszázezer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:rsidR="00C001EE" w:rsidRPr="00E84B9D" w:rsidRDefault="00C001EE" w:rsidP="00E84B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4F44">
        <w:rPr>
          <w:rFonts w:ascii="Times New Roman" w:hAnsi="Times New Roman"/>
        </w:rPr>
        <w:t>4. Az éves támogatás folyósításának ütemezése: két egyenlő részletben, 20</w:t>
      </w:r>
      <w:r>
        <w:rPr>
          <w:rFonts w:ascii="Times New Roman" w:hAnsi="Times New Roman"/>
        </w:rPr>
        <w:t>15</w:t>
      </w:r>
      <w:r w:rsidRPr="00554F44">
        <w:rPr>
          <w:rFonts w:ascii="Times New Roman" w:hAnsi="Times New Roman"/>
        </w:rPr>
        <w:t xml:space="preserve">. </w:t>
      </w:r>
      <w:r w:rsidR="00000380">
        <w:rPr>
          <w:rFonts w:ascii="Times New Roman" w:hAnsi="Times New Roman"/>
        </w:rPr>
        <w:t>június</w:t>
      </w:r>
      <w:r w:rsidRPr="00554F44">
        <w:rPr>
          <w:rFonts w:ascii="Times New Roman" w:hAnsi="Times New Roman"/>
        </w:rPr>
        <w:t xml:space="preserve"> </w:t>
      </w:r>
      <w:r w:rsidR="00000380">
        <w:rPr>
          <w:rFonts w:ascii="Times New Roman" w:hAnsi="Times New Roman"/>
        </w:rPr>
        <w:t>5</w:t>
      </w:r>
      <w:r w:rsidRPr="00554F44">
        <w:rPr>
          <w:rFonts w:ascii="Times New Roman" w:hAnsi="Times New Roman"/>
        </w:rPr>
        <w:t>-ig és 20</w:t>
      </w:r>
      <w:r>
        <w:rPr>
          <w:rFonts w:ascii="Times New Roman" w:hAnsi="Times New Roman"/>
        </w:rPr>
        <w:t>15</w:t>
      </w:r>
      <w:r w:rsidRPr="00554F44">
        <w:rPr>
          <w:rFonts w:ascii="Times New Roman" w:hAnsi="Times New Roman"/>
        </w:rPr>
        <w:t xml:space="preserve">. </w:t>
      </w:r>
      <w:r w:rsidR="00000380">
        <w:rPr>
          <w:rFonts w:ascii="Times New Roman" w:hAnsi="Times New Roman"/>
        </w:rPr>
        <w:t>november</w:t>
      </w:r>
      <w:r w:rsidRPr="00554F44">
        <w:rPr>
          <w:rFonts w:ascii="Times New Roman" w:hAnsi="Times New Roman"/>
        </w:rPr>
        <w:t xml:space="preserve"> </w:t>
      </w:r>
      <w:r w:rsidR="00000380">
        <w:rPr>
          <w:rFonts w:ascii="Times New Roman" w:hAnsi="Times New Roman"/>
        </w:rPr>
        <w:t>5</w:t>
      </w:r>
      <w:r w:rsidRPr="00554F44">
        <w:rPr>
          <w:rFonts w:ascii="Times New Roman" w:hAnsi="Times New Roman"/>
        </w:rPr>
        <w:t>-ig</w:t>
      </w:r>
      <w:r w:rsidR="00E84B9D">
        <w:t xml:space="preserve">: </w:t>
      </w:r>
      <w:r w:rsidR="00E84B9D" w:rsidRPr="00E84B9D">
        <w:rPr>
          <w:rFonts w:ascii="Times New Roman" w:hAnsi="Times New Roman" w:cs="Times New Roman"/>
          <w:sz w:val="24"/>
          <w:szCs w:val="24"/>
        </w:rPr>
        <w:t>50.000 – 50.000,- Ft</w:t>
      </w:r>
      <w:r w:rsidRPr="00E84B9D">
        <w:rPr>
          <w:rFonts w:ascii="Times New Roman" w:hAnsi="Times New Roman" w:cs="Times New Roman"/>
          <w:sz w:val="24"/>
          <w:szCs w:val="24"/>
        </w:rPr>
        <w:t>.</w:t>
      </w:r>
    </w:p>
    <w:p w:rsidR="00C001EE" w:rsidRPr="00E84B9D" w:rsidRDefault="00C001EE" w:rsidP="00E84B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84B9D">
        <w:rPr>
          <w:rFonts w:ascii="Times New Roman" w:hAnsi="Times New Roman" w:cs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C001EE" w:rsidRPr="00554F44" w:rsidRDefault="00597B23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C001EE" w:rsidRPr="00554F44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C001EE" w:rsidRDefault="00C001EE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533AA" w:rsidRDefault="003533AA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15/2015.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2015</w:t>
      </w:r>
      <w:r w:rsidRPr="00E06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E0611E">
        <w:rPr>
          <w:rFonts w:ascii="Times New Roman" w:hAnsi="Times New Roman"/>
          <w:sz w:val="24"/>
          <w:szCs w:val="24"/>
        </w:rPr>
        <w:t>-án érkezett pályázata alapján támogatja az AVIPE (a továbbiakban: Támogatott) pályázatát.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2. A támogatás felhasználásának célja: közösségi tér biztosítása a Pétervásárán élő állampolgárok számára.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</w:t>
      </w:r>
      <w:r w:rsidR="007072A5">
        <w:rPr>
          <w:rFonts w:ascii="Times New Roman" w:hAnsi="Times New Roman"/>
          <w:sz w:val="24"/>
          <w:szCs w:val="24"/>
        </w:rPr>
        <w:t>450.000</w:t>
      </w:r>
      <w:r w:rsidRPr="00E0611E">
        <w:rPr>
          <w:rFonts w:ascii="Times New Roman" w:hAnsi="Times New Roman"/>
          <w:sz w:val="24"/>
          <w:szCs w:val="24"/>
        </w:rPr>
        <w:t xml:space="preserve">,- Ft, azaz: </w:t>
      </w:r>
      <w:r w:rsidR="007072A5">
        <w:rPr>
          <w:rFonts w:ascii="Times New Roman" w:hAnsi="Times New Roman"/>
          <w:sz w:val="24"/>
          <w:szCs w:val="24"/>
        </w:rPr>
        <w:t>Négyszázötvenezer</w:t>
      </w:r>
      <w:r w:rsidRPr="00E0611E">
        <w:rPr>
          <w:rFonts w:ascii="Times New Roman" w:hAnsi="Times New Roman"/>
          <w:sz w:val="24"/>
          <w:szCs w:val="24"/>
        </w:rPr>
        <w:t xml:space="preserve"> forint. 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>se egy összegben, 2015. jú</w:t>
      </w:r>
      <w:r w:rsidR="007072A5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ius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 w:rsidR="007072A5">
        <w:rPr>
          <w:rFonts w:ascii="Times New Roman" w:hAnsi="Times New Roman"/>
          <w:sz w:val="24"/>
          <w:szCs w:val="24"/>
        </w:rPr>
        <w:t>5</w:t>
      </w:r>
      <w:r w:rsidRPr="00E0611E">
        <w:rPr>
          <w:rFonts w:ascii="Times New Roman" w:hAnsi="Times New Roman"/>
          <w:sz w:val="24"/>
          <w:szCs w:val="24"/>
        </w:rPr>
        <w:t>-ig.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C001EE" w:rsidRPr="00E0611E" w:rsidRDefault="00597B23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C001EE" w:rsidRPr="00E0611E" w:rsidRDefault="00C001EE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3533AA" w:rsidRDefault="003533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33AA" w:rsidRDefault="003533AA" w:rsidP="003533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16/2015.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 w:rsidR="00282769">
        <w:rPr>
          <w:rFonts w:ascii="Times New Roman" w:hAnsi="Times New Roman"/>
          <w:b/>
          <w:sz w:val="24"/>
          <w:u w:val="single"/>
        </w:rPr>
        <w:t xml:space="preserve"> 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2015</w:t>
      </w:r>
      <w:r w:rsidRPr="00E0611E">
        <w:rPr>
          <w:rFonts w:ascii="Times New Roman" w:hAnsi="Times New Roman"/>
          <w:sz w:val="24"/>
          <w:szCs w:val="24"/>
        </w:rPr>
        <w:t>. január 2</w:t>
      </w:r>
      <w:r>
        <w:rPr>
          <w:rFonts w:ascii="Times New Roman" w:hAnsi="Times New Roman"/>
          <w:sz w:val="24"/>
          <w:szCs w:val="24"/>
        </w:rPr>
        <w:t>3</w:t>
      </w:r>
      <w:r w:rsidRPr="00E0611E">
        <w:rPr>
          <w:rFonts w:ascii="Times New Roman" w:hAnsi="Times New Roman"/>
          <w:sz w:val="24"/>
          <w:szCs w:val="24"/>
        </w:rPr>
        <w:t>-án érkezett pály</w:t>
      </w:r>
      <w:r>
        <w:rPr>
          <w:rFonts w:ascii="Times New Roman" w:hAnsi="Times New Roman"/>
          <w:sz w:val="24"/>
          <w:szCs w:val="24"/>
        </w:rPr>
        <w:t>ázata alapján támogatja a Pétervásárai Sporthorgász Egyesület</w:t>
      </w:r>
      <w:r w:rsidRPr="00E0611E">
        <w:rPr>
          <w:rFonts w:ascii="Times New Roman" w:hAnsi="Times New Roman"/>
          <w:sz w:val="24"/>
          <w:szCs w:val="24"/>
        </w:rPr>
        <w:t xml:space="preserve"> (a továbbiakban: Támogatott) pályázatát.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sport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</w:t>
      </w:r>
      <w:r w:rsidR="00EF3C5B">
        <w:rPr>
          <w:rFonts w:ascii="Times New Roman" w:hAnsi="Times New Roman"/>
          <w:sz w:val="24"/>
          <w:szCs w:val="24"/>
        </w:rPr>
        <w:t>300</w:t>
      </w:r>
      <w:r w:rsidRPr="00E0611E">
        <w:rPr>
          <w:rFonts w:ascii="Times New Roman" w:hAnsi="Times New Roman"/>
          <w:sz w:val="24"/>
          <w:szCs w:val="24"/>
        </w:rPr>
        <w:t>.</w:t>
      </w:r>
      <w:r w:rsidR="00EF3C5B">
        <w:rPr>
          <w:rFonts w:ascii="Times New Roman" w:hAnsi="Times New Roman"/>
          <w:sz w:val="24"/>
          <w:szCs w:val="24"/>
        </w:rPr>
        <w:t>000</w:t>
      </w:r>
      <w:r w:rsidRPr="00E0611E">
        <w:rPr>
          <w:rFonts w:ascii="Times New Roman" w:hAnsi="Times New Roman"/>
          <w:sz w:val="24"/>
          <w:szCs w:val="24"/>
        </w:rPr>
        <w:t xml:space="preserve">,- Ft, azaz: </w:t>
      </w:r>
      <w:r w:rsidR="00EF3C5B">
        <w:rPr>
          <w:rFonts w:ascii="Times New Roman" w:hAnsi="Times New Roman"/>
          <w:sz w:val="24"/>
          <w:szCs w:val="24"/>
        </w:rPr>
        <w:t>Háromszázezer</w:t>
      </w:r>
      <w:r w:rsidRPr="00E0611E">
        <w:rPr>
          <w:rFonts w:ascii="Times New Roman" w:hAnsi="Times New Roman"/>
          <w:sz w:val="24"/>
          <w:szCs w:val="24"/>
        </w:rPr>
        <w:t xml:space="preserve"> forint. 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 xml:space="preserve">se: </w:t>
      </w:r>
      <w:proofErr w:type="spellStart"/>
      <w:r w:rsidR="00EF3C5B">
        <w:rPr>
          <w:rFonts w:ascii="Times New Roman" w:hAnsi="Times New Roman"/>
          <w:sz w:val="24"/>
          <w:szCs w:val="24"/>
        </w:rPr>
        <w:t>egyösszegben</w:t>
      </w:r>
      <w:proofErr w:type="spellEnd"/>
      <w:r w:rsidR="00EF3C5B">
        <w:rPr>
          <w:rFonts w:ascii="Times New Roman" w:hAnsi="Times New Roman"/>
          <w:sz w:val="24"/>
          <w:szCs w:val="24"/>
        </w:rPr>
        <w:t xml:space="preserve"> 2015. február 5-ig.</w:t>
      </w:r>
    </w:p>
    <w:p w:rsidR="00C001EE" w:rsidRPr="00E0611E" w:rsidRDefault="00C001EE" w:rsidP="00C001E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lastRenderedPageBreak/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C001EE" w:rsidRPr="00E0611E" w:rsidRDefault="00597B23" w:rsidP="00C001EE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3533AA" w:rsidRDefault="00C001EE" w:rsidP="001D5479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282769" w:rsidRDefault="00282769" w:rsidP="002827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DD3798" w:rsidRDefault="00DD3798" w:rsidP="00DD379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szociális rendeletének elfogadása.</w:t>
      </w:r>
    </w:p>
    <w:p w:rsidR="003533AA" w:rsidRDefault="003533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A1737" w:rsidRDefault="009A1737" w:rsidP="009A173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9A1737" w:rsidRDefault="00265C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a szociális rendelettervezetet többen számolták ki.</w:t>
      </w:r>
    </w:p>
    <w:p w:rsidR="00265CAA" w:rsidRDefault="00265C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5CAA" w:rsidRPr="004B7D9A" w:rsidRDefault="00265CAA" w:rsidP="00265C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D9A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65CAA" w:rsidRDefault="00265C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2015. március 1-től átalakul a pénzbeli és természetbeni szociális ellátások rendszere. Van olyan ellátás, ami teljesen megszűnik, illetve átkerül a Járási Hivatalok hatáskörébe. Az önkormányzatok a települési támogatás keretében szabályozhatják le az általuk nyújtott szociális ellátásokat.</w:t>
      </w:r>
    </w:p>
    <w:p w:rsidR="00265CAA" w:rsidRDefault="00265C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bizottság tárgyalta az anyagot.</w:t>
      </w:r>
    </w:p>
    <w:p w:rsidR="00265CAA" w:rsidRDefault="0048546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juttatások összegére mindenképpen s</w:t>
      </w:r>
      <w:r w:rsidR="00265CAA">
        <w:rPr>
          <w:rFonts w:ascii="Times New Roman" w:hAnsi="Times New Roman" w:cs="Times New Roman"/>
          <w:sz w:val="24"/>
          <w:szCs w:val="24"/>
        </w:rPr>
        <w:t>zeptemberben újra vissza</w:t>
      </w:r>
      <w:r>
        <w:rPr>
          <w:rFonts w:ascii="Times New Roman" w:hAnsi="Times New Roman" w:cs="Times New Roman"/>
          <w:sz w:val="24"/>
          <w:szCs w:val="24"/>
        </w:rPr>
        <w:t xml:space="preserve"> kell térni.</w:t>
      </w:r>
      <w:r w:rsidR="00265C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CAA" w:rsidRDefault="00265CA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5CAA" w:rsidRDefault="00265CAA" w:rsidP="00265C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265CAA" w:rsidRDefault="00265CAA" w:rsidP="00265C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hozzászólás?</w:t>
      </w:r>
    </w:p>
    <w:p w:rsidR="00265CAA" w:rsidRPr="00DF020D" w:rsidRDefault="00265CAA" w:rsidP="00265C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 </w:t>
      </w:r>
      <w:r w:rsidR="00F67A3A">
        <w:rPr>
          <w:rFonts w:ascii="Times New Roman" w:hAnsi="Times New Roman"/>
          <w:sz w:val="24"/>
          <w:szCs w:val="24"/>
        </w:rPr>
        <w:t xml:space="preserve">szociális rendeletével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65CAA" w:rsidRDefault="00265CAA" w:rsidP="00265CA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65CAA" w:rsidRDefault="00265CAA" w:rsidP="00265CA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265CAA" w:rsidRDefault="00265CAA" w:rsidP="00265CA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462" w:rsidRPr="00485462" w:rsidRDefault="00265CAA" w:rsidP="00265CAA">
      <w:pPr>
        <w:pStyle w:val="Csakszveg"/>
        <w:jc w:val="center"/>
        <w:rPr>
          <w:rFonts w:ascii="Times New Roman" w:hAnsi="Times New Roman"/>
          <w:b/>
          <w:sz w:val="24"/>
        </w:rPr>
      </w:pPr>
      <w:r w:rsidRPr="00485462">
        <w:rPr>
          <w:rFonts w:ascii="Times New Roman" w:hAnsi="Times New Roman"/>
          <w:b/>
          <w:sz w:val="24"/>
        </w:rPr>
        <w:t>Péte</w:t>
      </w:r>
      <w:r w:rsidR="00F67A3A" w:rsidRPr="00485462">
        <w:rPr>
          <w:rFonts w:ascii="Times New Roman" w:hAnsi="Times New Roman"/>
          <w:b/>
          <w:sz w:val="24"/>
        </w:rPr>
        <w:t>rvására Város Önkormányzat</w:t>
      </w:r>
      <w:r w:rsidR="00485462" w:rsidRPr="00485462">
        <w:rPr>
          <w:rFonts w:ascii="Times New Roman" w:hAnsi="Times New Roman"/>
          <w:b/>
          <w:sz w:val="24"/>
        </w:rPr>
        <w:t xml:space="preserve"> Képviselőtestületének</w:t>
      </w:r>
    </w:p>
    <w:p w:rsidR="00265CAA" w:rsidRPr="00485462" w:rsidRDefault="00F67A3A" w:rsidP="00265CAA">
      <w:pPr>
        <w:pStyle w:val="Csakszveg"/>
        <w:jc w:val="center"/>
        <w:rPr>
          <w:rFonts w:ascii="Times New Roman" w:hAnsi="Times New Roman"/>
          <w:b/>
          <w:sz w:val="24"/>
        </w:rPr>
      </w:pPr>
      <w:r w:rsidRPr="00485462">
        <w:rPr>
          <w:rFonts w:ascii="Times New Roman" w:hAnsi="Times New Roman"/>
          <w:b/>
          <w:sz w:val="24"/>
        </w:rPr>
        <w:t>4</w:t>
      </w:r>
      <w:r w:rsidR="00265CAA" w:rsidRPr="00485462">
        <w:rPr>
          <w:rFonts w:ascii="Times New Roman" w:hAnsi="Times New Roman"/>
          <w:b/>
          <w:sz w:val="24"/>
        </w:rPr>
        <w:t xml:space="preserve">/2015. (II.13.) önkormányzati rendelete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pénzbeli és természetbeni támogatások rendszeréről,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valamint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személyes gondoskodást nyújtó szociális és gyermekjóléti ellátási formák szabályairól.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 (a továbbiakban: Képviselőtestület) a szociális biztonság megteremtésére és megőrzése érdekében – az önhibájukon kívül – szociális segítségre szoruló polgárokért érzett felelősségtől indíttatva a </w:t>
      </w:r>
      <w:r w:rsidRPr="00A346E7">
        <w:rPr>
          <w:rFonts w:ascii="Times New Roman" w:hAnsi="Times New Roman"/>
          <w:sz w:val="24"/>
          <w:szCs w:val="24"/>
        </w:rPr>
        <w:t xml:space="preserve">– </w:t>
      </w:r>
      <w:r w:rsidRPr="00A346E7">
        <w:rPr>
          <w:rFonts w:ascii="Times New Roman" w:hAnsi="Times New Roman"/>
          <w:bCs/>
          <w:sz w:val="24"/>
          <w:szCs w:val="24"/>
        </w:rPr>
        <w:t xml:space="preserve">az Alaptörvény 32. cikk (1) bekezdés a) pontjában és a Magyarország helyi önkormányzatairól szóló 2011. évi CLXXXIX. törvény 13. (1) bekezdés </w:t>
      </w:r>
      <w:r>
        <w:rPr>
          <w:rFonts w:ascii="Times New Roman" w:hAnsi="Times New Roman"/>
          <w:bCs/>
          <w:sz w:val="24"/>
          <w:szCs w:val="24"/>
        </w:rPr>
        <w:t xml:space="preserve">8. és </w:t>
      </w:r>
      <w:r w:rsidRPr="00A346E7">
        <w:rPr>
          <w:rFonts w:ascii="Times New Roman" w:hAnsi="Times New Roman"/>
          <w:bCs/>
          <w:sz w:val="24"/>
          <w:szCs w:val="24"/>
        </w:rPr>
        <w:t>8a. pontjában m</w:t>
      </w:r>
      <w:r w:rsidRPr="00A346E7">
        <w:rPr>
          <w:rFonts w:ascii="Times New Roman" w:hAnsi="Times New Roman"/>
          <w:sz w:val="24"/>
          <w:szCs w:val="24"/>
        </w:rPr>
        <w:t>eghatározott eredeti jogalkotói hatáskörében eljárva, a szociális igazgatásról és szociális ellátásokról szóló 1993. évi III. törvény (a továbbiakban</w:t>
      </w:r>
      <w:r>
        <w:rPr>
          <w:rFonts w:ascii="Times New Roman" w:hAnsi="Times New Roman"/>
          <w:sz w:val="24"/>
          <w:szCs w:val="24"/>
        </w:rPr>
        <w:t>: Szt.) 92. § (1) bekezdés b) pontjában, 132. § (4) bekezdés g) pontjában, valamint a gyermekek védelméről és a gyámügyi igazgatásról szól 1997. évi XXXI. törvény (a továbbiakban: Gyvt.) 29. §</w:t>
      </w:r>
      <w:proofErr w:type="spellStart"/>
      <w:r>
        <w:rPr>
          <w:rFonts w:ascii="Times New Roman" w:hAnsi="Times New Roman"/>
          <w:sz w:val="24"/>
          <w:szCs w:val="24"/>
        </w:rPr>
        <w:t>-ában</w:t>
      </w:r>
      <w:proofErr w:type="spellEnd"/>
      <w:r>
        <w:rPr>
          <w:rFonts w:ascii="Times New Roman" w:hAnsi="Times New Roman"/>
          <w:sz w:val="24"/>
          <w:szCs w:val="24"/>
        </w:rPr>
        <w:t xml:space="preserve"> kapott felhatalmazás alapján a következőket rendeli el: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011A4">
        <w:rPr>
          <w:rFonts w:ascii="Times New Roman" w:hAnsi="Times New Roman"/>
          <w:b/>
          <w:sz w:val="24"/>
          <w:szCs w:val="24"/>
        </w:rPr>
        <w:t>I.</w:t>
      </w:r>
      <w:r>
        <w:rPr>
          <w:rFonts w:ascii="Times New Roman" w:hAnsi="Times New Roman"/>
          <w:b/>
          <w:sz w:val="24"/>
          <w:szCs w:val="24"/>
        </w:rPr>
        <w:t xml:space="preserve"> Fejezet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Általános rendelkezések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célja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1.§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célja, hogy a szociális biztonság megteremtése és megőrzése érdekében szabályozza a pénzbeli és természetbeni juttatások, valamint a szociális ellátások igénybevételének helyi szabályait, rendelkezzék a szociális és gyermekjóléti szolgáltatások igénybevételének jogosultságáról, mértékéről, igénybevételük módjáról és térítési díjairól.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462" w:rsidRDefault="00485462" w:rsidP="00485462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rendelet hatálya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2.§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hatálya kiterjed Pétervására város közigazgatási területén élő, Szt. 3. § (1)-(3) bekezdéseiben meghatározott személyekre, illetve az Szt. 92. § (2) bekezdése alapján személyes gondoskodást igénybevevő személyekre.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3.§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A rendeletben meghatározott szociális, és gyermekjóléti feladat- és hatásköröket a (2) bekezdésben foglaltak kivételével a Képviselő-testület gyakorolja.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évente rendeletében szabályozza az önkormányzat, vagy a társulásban fenntartott személyes gondoskodást  valamint a gyermekvédelmi és gyermekjóléti szolgáltatást nyújtó ellátások, intézmények intézményi térítési díját;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dönt a személyes gondoskodást, valamint a gyermekvédelmi és gyermekjóléti szolgáltatást nyújtó alapellátások ellátási szerződés alapján történő biztosításáról;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gyakorolja az intézmények fenntartójának irányítási jogkörét az önkormányzati intézmények vonatkozásában;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évente értékeli a gyermekjóléti, gyermekvédelmi feladatok ellátását.</w:t>
      </w:r>
    </w:p>
    <w:p w:rsidR="00485462" w:rsidRPr="0051233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33D">
        <w:rPr>
          <w:rFonts w:ascii="Times New Roman" w:hAnsi="Times New Roman"/>
          <w:sz w:val="24"/>
          <w:szCs w:val="24"/>
        </w:rPr>
        <w:t xml:space="preserve">(2) A Képviselőtestület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 az ápolási támogatás, az egészségi állapot megőrzését jelentő szolgáltatások költségeihez való részbeni hozzájárulás, a </w:t>
      </w:r>
      <w:proofErr w:type="spellStart"/>
      <w:r>
        <w:rPr>
          <w:rFonts w:ascii="Times New Roman" w:hAnsi="Times New Roman"/>
          <w:sz w:val="24"/>
          <w:szCs w:val="24"/>
        </w:rPr>
        <w:t>Bursa</w:t>
      </w:r>
      <w:proofErr w:type="spellEnd"/>
      <w:r>
        <w:rPr>
          <w:rFonts w:ascii="Times New Roman" w:hAnsi="Times New Roman"/>
          <w:sz w:val="24"/>
          <w:szCs w:val="24"/>
        </w:rPr>
        <w:t xml:space="preserve"> Hungarica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Felsőoktatási Önkormányzati Ösztöndíjpályázat elbírálása tekintetében az önkormányzat által létrehozott Szociális, Művelődési és Oktatási Bizottságra (a továbbiakban: Bizottság);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a létfenntartási gondok enyhítésére, az elhunyt személy eltemettetésének költségeihez való hozzájárulásra vonatkozó települési támogatás megítélését, illetve a köztemetési hatásköröket a polgármesterre;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 lakhatás költségeihez való hozzájárulás elbírálását a jegyzőre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ruházza</w:t>
      </w:r>
      <w:proofErr w:type="gramEnd"/>
      <w:r>
        <w:rPr>
          <w:rFonts w:ascii="Times New Roman" w:hAnsi="Times New Roman"/>
          <w:sz w:val="24"/>
          <w:szCs w:val="24"/>
        </w:rPr>
        <w:t xml:space="preserve"> át.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Az e rendelet személyes gondoskodást nyújtó szociális alapellátások, és gyermekjóléti ellátások biztosítása a Pétervásárai Többcélú Kistérségi Társulás által fenntartott „Aranykapu” Kistérségi Humán Szolgáltató Központ (a továbbiakban: Intézmény) útján történik.</w:t>
      </w:r>
    </w:p>
    <w:p w:rsidR="00485462" w:rsidRDefault="00485462" w:rsidP="00485462">
      <w:pPr>
        <w:pStyle w:val="Nincstrkz"/>
        <w:ind w:left="284" w:hanging="284"/>
        <w:jc w:val="center"/>
        <w:rPr>
          <w:rFonts w:ascii="Times New Roman" w:hAnsi="Times New Roman" w:cs="Calibri"/>
          <w:b/>
          <w:kern w:val="1"/>
          <w:sz w:val="24"/>
          <w:szCs w:val="20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II. Fejezet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Eljárási rendelkezések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4.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E rendelet alkalmazása során a támogatásra, vagy ellátásra (a továbbiakban: ellátás) való jogosultság, a jogosultat érintő jog és kötelezettség megállapítására, továbbá a hatósági ellenőrzésére a közigazgatási hatósági eljárás és szolgáltatás általános szabályairól szóló, 2004. évi CXL tv. (a továbbiakban: 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Ket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.) rendelkezéseit kell alkalmazni, az 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Szt.-ben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meghatározott eltérésekkel.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5.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Az ellátásban részesülő a jogosultság feltételeit érintő lényeges tények, körülmények - pld. anyagi, jövedelmi helyzetének - megváltozásáról köteles - a változást követő 15 napon belül – a Pétervásárai Közös Önkormányzati Hivatalnál (a továbbiakban: Hivatal) bejelenteni.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val="en-US"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 xml:space="preserve">6. </w:t>
      </w:r>
      <w:r w:rsidRPr="002D1BAF">
        <w:rPr>
          <w:rFonts w:ascii="Times New Roman" w:hAnsi="Times New Roman"/>
          <w:b/>
          <w:sz w:val="24"/>
          <w:szCs w:val="24"/>
          <w:lang w:val="en-US" w:eastAsia="ar-SA"/>
        </w:rPr>
        <w:t>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(1) Az ellátások iránti - a 63/2006. (III. 27.) Korm. rendelet melléklete szerinti, az igényelt ellátás típusának megfelelő - kérelmet, valamint vagyonnyilatkozatot, és egyéb iratot, a jövedelem-igazolással együtt – a Hivatalnál kell benyújtani, de az ellátások hivatalból is megállapíthatóak.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lastRenderedPageBreak/>
        <w:t>(2) A rendelet 27. § b) – d) pontjaiban meghatározott szociális alapszolgáltatás iránti kérelmet az Aranykapu Intézmény vezetőjéhez lehet szóban vagy írásban előterjeszteni, a jogszabály által előírt formanyomtatványon.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Az ellátásra való jogosultság elbírálásához a kérelmezőnek igazolnia kell: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kérelmező által igényelt ellátás jogosultsági feltételeire vonatkozó adatokat, nyilatkozatokat,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b)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D1BAF">
        <w:rPr>
          <w:rFonts w:ascii="Times New Roman" w:hAnsi="Times New Roman"/>
          <w:sz w:val="24"/>
          <w:szCs w:val="24"/>
          <w:lang w:eastAsia="ar-SA"/>
        </w:rPr>
        <w:t>az Szt. 18. § a) - l) pontjában szereplő adatait, továbbá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c)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D1BAF">
        <w:rPr>
          <w:rFonts w:ascii="Times New Roman" w:hAnsi="Times New Roman"/>
          <w:sz w:val="24"/>
          <w:szCs w:val="24"/>
          <w:lang w:eastAsia="ar-SA"/>
        </w:rPr>
        <w:t>a jövedelmet igazoló dokumentumokat.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Halaszthatatlan, rendkívüli körülmény bekövetkezése, fennállása esetén a kérelmező az igazolásokat utólag is benyújthatja.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(4) A jogosultság megállapításakor a jövedelemvizsgálat során az Szt. 10. § (2)–(5) bekezdéseiben foglaltak szerint kell eljárni.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(5) A Hivatal, illetve a 27. § b) –d) pontjaiban meghatározott szociális alapszolgáltatások tekintetében az Intézmény a beadott kérelmeket gyűjti, döntésre előkészíti, mely során az igazolások, a nyilatkozatok szabályszerűségét ellenőrzi.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(6) A benyújtott igazolások, nyilatkozatok tartalmának ellenőrzése végett a Hivatal, illetve Intézmény megkeresheti: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 az illetékességgel rendelkező adóhatóságot;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b) a polgárok személyi adatait és lakcímét nyilvántartó szervet;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c) közlekedési igazgatási hatóságot;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d) az igazolást kiállító szervet, munkáltatót.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7.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Az ellátások biztosítását megelőzően a kérelmező vagyoni, szociális és lakáskörülményeiről - szükség esetén - a Hivatal, illetve a 27.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meghatározott szociális alapszolgáltatások tekintetében az Intézmény környezettanulmányt készít.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Nem kell környezettanulmányt felvenni, ha a kérelmező életkörülményei a Hivatal, illetve a 27.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meghatározott szociális alapszolgáltatások tekintetében az Intézmény előtt ismertek.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Amennyiben a kérelmező a 6.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foglalt kötelezettségeinek nem tesz eleget a megadott határidőre, a szükséges környezettanulmány felvételét nem teszi lehetővé, kérelmét el kell utasítani.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8.§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Ha az ellátásra vonatkozó igényt jogerősen megállapítják, az ellátás a kérelem benyújtásától esedékes, kivétel azon ellátások esetében, ahol e rendelet eltérően mást ír elő.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 megállapított pénzbeli ellátások 15 napon belül kerülnek kifizetésre, míg a rendszeres ellátásokat - havonta utólag - minden hónap 5. napjáig kell kifizetni a jogosult részére, melyről a jegyző gondoskodik.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 Képviselő-testület az ellátások igénylése során az elektronikus ügyintézés lehetőségét kizárja.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Jogosulatlanul igénybe vett ellátás megtérítése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9.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A jogosulatlanul igénybe vett, e rendeletben meghatározott ellátás megszüntetése és visszafizetése tekintetében az Sztv. 17.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meghatározott rendelkezések az irányadóak azzal, hogy a Képviselő-testület – méltányosságból – csak annak az összegnek a megtérítését engedheti el, illetőleg csökkentheti, amelyet saját pénzalapja terhére fedezett. E méltányosság csak akkor gyakorolható, ha a kötelezett megélhetését súlyosan veszélyeztetné a teljes mértékű visszafizetési kötelezettség teljesítése.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lastRenderedPageBreak/>
        <w:t>III. Fejezet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A települési támogatások formái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10.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A rendelet 3.§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-ában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arra felhatalmazott szerv létfenntartást veszélyeztető rendkívüli élethelyzetbe került, valamint az időszakosan vagy tartósan létfenntartási gonddal küzdő személyek részére az alábbi pénzbeli vagy természetbeni ellátásokat nyújthatja: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) ápolási támogatás;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b) az egészségi állapot megőrzését jelentő szolgáltatások költségeihez való részbeni hozzájárulás;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c) a létfenntartási gondok enyhítésére szolgáló eseti és rendkívüli települési támogatás;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d) a lakhatás költségeihez,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e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 az elhunyt személy eltemettetésének költségeihez való hozzájárulás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f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 köztemetés.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 pénzbeli ellátások felhasználását a Hivatal ellenőrizheti.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 megállapított támogatás folyósítása elsősorban az ügyfél folyószámlájára történő átutalással történik.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Lakhatás költségeihez való hozzájárulás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11.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A rendelet 3.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-ában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meghatározott, hatáskörrel rendelkező szerv a település közigazgatási területén azon rászorult személyeknek, családoknak, az általuk lakott lakás vagy nem lakás céljára szolgáló helyiség fenntartásával kapcsolatos rendszeres kiadásaik viseléséhez, lakhatás költségeihez való hozzájárulás (a továbbiakban: lakhatási támogatás) formájában támogatást biztosít.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 lakhatási támogatás feltétele, hogy a tulajdonosnak vagy bérlőnek a háztartásában az egy főre jutó havi jövedelem nem haladhatja meg az öregségi nyugdíj mindenkori legkisebb összegének 250 %-át.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(3) Nem jogosult lakhatási támogatásra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       </w:t>
      </w: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 aki albérlőt tart, vagy más módon hasznosítja a lakását;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       b) olyan jogcímnélküli lakáshasználó, aki elhelyezésre nem jogosult;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       c) akinek a lakásbérleti, vagy tulajdonjogára vonatkozóan tartási, életjáradéki vagy öröklési szerződése áll fenn;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       d) aki a bérleti szerződésben vállalt rendeltetésszerű lakáshasználattal kapcsolatos szabályokat, vagy az emberi együttélés szabályait nem tartja be.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D1BAF">
        <w:rPr>
          <w:rFonts w:ascii="Times New Roman" w:hAnsi="Times New Roman"/>
          <w:spacing w:val="5"/>
          <w:sz w:val="24"/>
          <w:szCs w:val="24"/>
        </w:rPr>
        <w:t xml:space="preserve">(4) </w:t>
      </w:r>
      <w:r w:rsidRPr="002D1BAF">
        <w:rPr>
          <w:rFonts w:ascii="Times New Roman" w:hAnsi="Times New Roman"/>
          <w:sz w:val="24"/>
          <w:szCs w:val="24"/>
          <w:lang w:eastAsia="ar-SA"/>
        </w:rPr>
        <w:t>A lakhatási támogatás összege havonta 5.000,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-Ft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>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12.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A lakhatási támogatást egy évre kell megállapítani.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 lakhatási támogatás a kérelmezőt a kérelem benyújtása hónapjának első napjától illeti meg.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 lakhatási támogatás ugyanazon lakásra csak egy jogosultnak állapítható meg, függetlenül a lakásban élő személyek és háztartások számától.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(4) A (3) bekezdés alkalmazásában külön lakásnak kell tekintetni a társbérletet, az albérletet és a jogerős bírói határozattal megosztott lakás részeit. 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Ápolási támogatás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13. §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(1) A rendelet 3. §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-ában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arra felhatalmazott, hatáskörrel rendelkező szerv ápolási támogatást állapíthat meg Pétervására város közigazgatási területén lakóhellyel rendelkező és életvitelszerűen a városban lakó nagykorú közeli hozzátartozónak,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) aki 18. életévet betöltött tartós beteg személy gondozását, ápolását végzi,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b) a kora, egészségi állapota alapján alkalmas az ápolt személy gondozási és ápolási igényére tekintettel a feladat ellátására,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c) aki az ápolás előtt minimum 3 hónappal megelőzően a (2) bekezdésében meghatározott tevékenységet folytatott, és az ápolás miatt a keresőfoglalkozását nem tudja folytatni, valamint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d) a családjában az egy főre jutó jövedelem nem haladja meg az öregségi nyugdíj mindenkori legkisebb összegének 200 %-át, és vagyonnal nem rendelkezik, és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sz w:val="24"/>
          <w:szCs w:val="24"/>
        </w:rPr>
        <w:t>e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>) nem jogosult az Szt. 41. §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-</w:t>
      </w:r>
      <w:proofErr w:type="gramStart"/>
      <w:r>
        <w:rPr>
          <w:rFonts w:ascii="Times New Roman" w:hAnsi="Times New Roman"/>
          <w:spacing w:val="-1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alapján ápolási díjra, illetve nem részesül méltányossági ápolási díjban.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(2) Az Szt. 42. § (1) bekezdés d) pontjában meghatározott tevékenység kivételével, ápolási díj megállapításához figyelembe vehető keresőtevékenységek: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jövedelemszerző tevékenység;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álláskeresési támogatás;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munkanélküli, vagy társadalombiztosítási ellátás;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nyugellátás;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gyermekek gondozása címén folyósított ellátások időtartama;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súlyos fogyatékos beteg ápolására tekintettel kapott korábbi ápolási díj időtartama.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(3) Az ápolási támogatásra való jogosultság megállapítása előtt az ápolás tényét, és környezettanulmány során annak szükségességét és körülményeit vizsgálni kell. Az ápolási támogatás megállapítása iránti kérelemhez csatolni kell a háziorvos</w:t>
      </w:r>
    </w:p>
    <w:p w:rsidR="00485462" w:rsidRDefault="00485462" w:rsidP="00485462">
      <w:pPr>
        <w:pStyle w:val="Nincstrkz"/>
        <w:jc w:val="both"/>
        <w:rPr>
          <w:rFonts w:ascii="Times New Roman" w:hAnsi="Times New Roman" w:cs="Calibri"/>
          <w:kern w:val="1"/>
          <w:sz w:val="24"/>
          <w:szCs w:val="20"/>
          <w:lang w:eastAsia="ar-SA"/>
        </w:rPr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igazolását arról, hogy az ápolt tartósan beteg és</w:t>
      </w:r>
    </w:p>
    <w:p w:rsidR="00485462" w:rsidRDefault="00485462" w:rsidP="00485462">
      <w:pPr>
        <w:pStyle w:val="Nincstrkz"/>
        <w:jc w:val="both"/>
      </w:pPr>
      <w:r>
        <w:rPr>
          <w:rFonts w:ascii="Times New Roman" w:hAnsi="Times New Roman" w:cs="Calibri"/>
          <w:kern w:val="1"/>
          <w:sz w:val="24"/>
          <w:szCs w:val="20"/>
          <w:lang w:eastAsia="ar-SA"/>
        </w:rPr>
        <w:t>- szakvéleményét arra vonatkozóan, hogy az ápolt állandó és tartós gondozásra szorul.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(4) Az eljárás során vizsgálni kell, hogy van-e az ápolt személynek más olyan közeli hozzátartozója, aki az ápolást el tudja látni, illetve, hogy az ápolási szükséglet más módon, szociális vagy egészségügyi szolgáltatás keretében megoldható-e, valamint, hogy az ápoló és az ápolt között tartási, életjáradéki vagy öröklési szerződés nem áll-e fenn.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D1BAF">
        <w:rPr>
          <w:rFonts w:ascii="Times New Roman" w:hAnsi="Times New Roman"/>
          <w:b/>
          <w:sz w:val="24"/>
          <w:szCs w:val="24"/>
        </w:rPr>
        <w:t>14. §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Az ápolási támogatás havi összege a központi költségvetésről szóló törvényben meghatározott alapösszeg 80 %-a.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Amennyiben az ápolási támogatásra való jogosultság feltételei a 13. §</w:t>
      </w:r>
      <w:proofErr w:type="spellStart"/>
      <w:r>
        <w:rPr>
          <w:rFonts w:ascii="Times New Roman" w:hAnsi="Times New Roman"/>
          <w:sz w:val="24"/>
          <w:szCs w:val="24"/>
        </w:rPr>
        <w:t>-nak</w:t>
      </w:r>
      <w:proofErr w:type="spellEnd"/>
      <w:r>
        <w:rPr>
          <w:rFonts w:ascii="Times New Roman" w:hAnsi="Times New Roman"/>
          <w:sz w:val="24"/>
          <w:szCs w:val="24"/>
        </w:rPr>
        <w:t xml:space="preserve"> megfelelően fennállnak, az ápolási támogatást egy évre kell megállapítani.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Az ápolási támogatás a jogosultság lejártát követően új kérelemre - a 13. § (1)-(3) bekezdésekben előírt vizsgálat után - ismételten megállapítható. Az ápolási támogatás ismételt megállapítása előtt a 15. § (1) bekezdésben előírtakat vizsgálni kell.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85462" w:rsidRPr="00E46F1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E46F1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5</w:t>
      </w:r>
      <w:r w:rsidRPr="00E46F1F">
        <w:rPr>
          <w:rFonts w:ascii="Times New Roman" w:hAnsi="Times New Roman"/>
          <w:b/>
          <w:sz w:val="24"/>
          <w:szCs w:val="24"/>
        </w:rPr>
        <w:t>. §</w:t>
      </w:r>
    </w:p>
    <w:p w:rsidR="00485462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Az ápolói kötelezettségét az ápoló abban az esetben teljesíti, ha</w:t>
      </w:r>
    </w:p>
    <w:p w:rsidR="00485462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az ápolt személyt az életvitel szerinti tartózkodási helyén naponta gondozza;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gondoskodik az egészségügyi ellátások igénybevételéről (a beteget egészségügyi intézménybe kíséri, szállítja, az orvost kihívja, a gyógyszereit kiváltja, az alapvető </w:t>
      </w:r>
      <w:proofErr w:type="spellStart"/>
      <w:r>
        <w:rPr>
          <w:rFonts w:ascii="Times New Roman" w:hAnsi="Times New Roman"/>
          <w:sz w:val="24"/>
          <w:szCs w:val="24"/>
        </w:rPr>
        <w:t>háziápolási</w:t>
      </w:r>
      <w:proofErr w:type="spellEnd"/>
      <w:r>
        <w:rPr>
          <w:rFonts w:ascii="Times New Roman" w:hAnsi="Times New Roman"/>
          <w:sz w:val="24"/>
          <w:szCs w:val="24"/>
        </w:rPr>
        <w:t xml:space="preserve"> feladatokat elvégzi, stb.);</w:t>
      </w:r>
    </w:p>
    <w:p w:rsidR="00485462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gondoskodik az ápolt élelmezéséről, tisztálkodásáról;</w:t>
      </w:r>
    </w:p>
    <w:p w:rsidR="00485462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 lakást és az ápolt ruházatát, lakókörnyezetének higiéniás körülményeit rendben tartja;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) gondoskodik az ápolt személy oktatási, nevelési, szociális intézménybe, rehabilitációs foglalkoztatásra történő eljutásáról;</w:t>
      </w:r>
    </w:p>
    <w:p w:rsidR="00485462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f</w:t>
      </w:r>
      <w:proofErr w:type="gramEnd"/>
      <w:r>
        <w:rPr>
          <w:rFonts w:ascii="Times New Roman" w:hAnsi="Times New Roman"/>
          <w:sz w:val="24"/>
          <w:szCs w:val="24"/>
        </w:rPr>
        <w:t>) lehetővé teszi az ápolás körülményeinek ellenőrzését a hatóság emberei számára.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Az ápoló az (1) bekezdésben meghatározott kötelezettségei nem megfelelő teljesítéséről helyszíni szemle alapján jegyzőkönyvet kell készíteni. A jegyzőkönyvben rögzíteni kell, hogy az ápoló a kötelezettséget mely időponttól nem teljesítette.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485462" w:rsidRPr="00E46F1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E46F1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6</w:t>
      </w:r>
      <w:r w:rsidRPr="00E46F1F">
        <w:rPr>
          <w:rFonts w:ascii="Times New Roman" w:hAnsi="Times New Roman"/>
          <w:b/>
          <w:sz w:val="24"/>
          <w:szCs w:val="24"/>
        </w:rPr>
        <w:t>. §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az ápoló az ápolási díjra nem jogosult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támogatást kizáró rendszeres pénzellátásra való jogosultság megszerzése vagy keresőtevékenység létesítése miatt, a támogatást a jogosultság megszerzésének napjától;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az ápolás nem megfelelő teljesítése miatt, az ennek tényét megállapító jegyzőkönyvben rögzített időponttól;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egyéb ok miatt (az ápoló vagy az ápolt személy kérésére), az ok bekövetkezését követő hónap első napjától;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ápolt vagy ápoló halálát követő hónap első napjától;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) az ápolást végző vagy az ápolt személy lakcíme megváltozik, a változást követő hónap első napjától,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kell</w:t>
      </w:r>
      <w:proofErr w:type="gramEnd"/>
      <w:r>
        <w:rPr>
          <w:rFonts w:ascii="Times New Roman" w:hAnsi="Times New Roman"/>
          <w:sz w:val="24"/>
          <w:szCs w:val="24"/>
        </w:rPr>
        <w:t xml:space="preserve"> az ápolási támogatás folyósítását megszüntetni.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Rendkívüli települési támogatás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17.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(1) Rendkívüli települési támogatás állapítható meg, annak a létfenntartási gondokkal küzdő személynek, akinek a családjában az egy főre jutó jövedelem nem haladja meg az öregségi nyugdíj mindenkori legkisebb összegének 200 %-át, és 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) aki önmaga, illetve családja létfenntartásáról más módon gondoskodni nem tud, vagy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b) aki alkalmanként jelentkező, nem várt többletkiadások miatt anyagi segítségre szorul, vagy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c) aki </w:t>
      </w: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gyermeke(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i) hátrányos helyzete miatt anyagi segítségre szorul.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(2) A rendkívüli települési támogatás adható alkalmanként vagy havi rendszerességgel.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(3) A (1) bekezdésben meghatározott jövedelem vizsgálata nélkül adható rendkívüli települési támogatás az (1) bekezdés b) pontjában meghatározott esetekben.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Többletkiadások különösen: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betegség;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haláleset;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elemi kár bekövetkezése;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válsághelyzetben lévő várandós anya gyermeke megtartása érdekében történt kiadások;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iskoláztatás biztosítása;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gyermek fogadásának előkészítése;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nevelésbe vett gyermek családjával való kapcsolattartása;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- a gyermek családba való visszakerülésének elősegítéséhez kapcsolódó kiadások.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(4)  A rendkívüli települési támogatás alkalmankénti egyszeri összege nem haladhatja meg a 20.000.- Ft-ot, a (3) bekezdésben meghatározott esetben a 40.000,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-Ft-ot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(5) A rendkívüli települési támogatás utalvány formájában is kiadható. Rendkívüli települési támogatás 1 naptári éven belül egy háztartásban élő családnak legfeljebb 2 alkalommal adható.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(6) A rendkívüli települési támogatás természetbeni (különösen az élelmiszer, a tankönyv, a tüzelő segély, a közüzemi díjak, illetve a gyermekintézmények térítési díjának kifizetése, valamint a családi szükségletek kielégítését szolgáló, gazdálkodást segítő támogatás) szociális ellátásként is megállapítható. Ilyenkor az igénybe vett szolgáltatás díjának, illetve támogatás megfizetését vállalja az Önkormányzat.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(7) A rendelet 3. §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-ában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arra felhatalmazott, hatáskörrel rendelkező szerv rendkívüli települési támogatást állapíthat meg annak a 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Pétervására-i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 állandó lakhellyel rendelkező személynek,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>) aki az elhunyt személy temetéséről gondoskodott, de arra nem volt köteles, vagy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b) az a közeli hozzátartozó, aki az elhunyt személy eltemetésére köteles, de a temetési költség viselése a saját, vagy a családja létfenntartását veszélyezteti és a családjában a kérelem benyújtását megelőző hónapban az egy főre jutó havi nettó jövedelem nem haladja meg az öregségi nyugdíj mindenkori legkisebb összegének 250 %-át, egyedül élő esetén a 300 %-át. A </w:t>
      </w:r>
      <w:r w:rsidRPr="002D1BAF">
        <w:rPr>
          <w:rFonts w:ascii="Times New Roman" w:hAnsi="Times New Roman"/>
          <w:sz w:val="24"/>
          <w:szCs w:val="24"/>
          <w:lang w:eastAsia="ar-SA"/>
        </w:rPr>
        <w:lastRenderedPageBreak/>
        <w:t xml:space="preserve">jövedelem számítás során az Szt. 4. § (1) bekezdés a) pontjában meghatározottak szerint kell eljárni.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(8) A támogatás mértéke egyszeri vissza nem térítendő támogatás, melyet a kérelem benyújtását követő 15 napon belül kell az igénylőnek jogosultsága esetén kifizetni.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(9) A támogatás maximális összege az 1. mellékletben meghatározott helyben szokásos legolcsóbb temetés 15 %-a.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18.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Eseti jellegű települési támogatás adható, a létfenntartási gondokkal küzdő személynek, időszakosan vagy tartósan fennálló létfenntartási gondja enyhítésére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 támogatás évente legfeljebb kettő alkalommal adható, és összege alkalmanként nem haladhatja meg 20.000,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-Ft-ot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(3) Az (1) bekezdés szerint támogatás esetében a 17. § (1) bekezdésben meghatározott jövedelem és vagyoni feltételeket kell figyelembe venni.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Egészségi állapot megőrzését jelentő szolgáltatások költségeihez való hozzájárulás</w:t>
      </w:r>
    </w:p>
    <w:p w:rsidR="00485462" w:rsidRPr="002D1BAF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b/>
          <w:sz w:val="24"/>
          <w:szCs w:val="24"/>
          <w:lang w:eastAsia="ar-SA"/>
        </w:rPr>
        <w:t>19. §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(1) Települési támogatásként az egészségi állapot megőrzését jelentő szolgáltatások költségeihez való teljes vagy részbeni hozzájárulás (a továbbiakban: gyógyszerköltség támogatás) állapítható meg annak a személynek,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2D1BAF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2D1BAF">
        <w:rPr>
          <w:rFonts w:ascii="Times New Roman" w:hAnsi="Times New Roman"/>
          <w:sz w:val="24"/>
          <w:szCs w:val="24"/>
          <w:lang w:eastAsia="ar-SA"/>
        </w:rPr>
        <w:t xml:space="preserve">) aki közgyógyellátási igazolványra nem jogosult és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b) igazoltan a rendszeresen szedett gyógyszer kiadása, vagy gyógyászati segédeszköz beszerzésének költsége meghaladja saját jövedelme 15 %-át, és a családjában az egy főre jutó havi jövedelem nem haladja meg az öregségi nyugdíj mindenkori legkisebb összegének 350 %-át;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>(2) Az (1) bekezdés szerinti települési támogatás alkalmanként adott mértéke legfeljebb 10.000,</w:t>
      </w:r>
      <w:proofErr w:type="spellStart"/>
      <w:r w:rsidRPr="002D1BAF">
        <w:rPr>
          <w:rFonts w:ascii="Times New Roman" w:hAnsi="Times New Roman"/>
          <w:sz w:val="24"/>
          <w:szCs w:val="24"/>
          <w:lang w:eastAsia="ar-SA"/>
        </w:rPr>
        <w:t>-Ft</w:t>
      </w:r>
      <w:proofErr w:type="spellEnd"/>
      <w:r w:rsidRPr="002D1BAF">
        <w:rPr>
          <w:rFonts w:ascii="Times New Roman" w:hAnsi="Times New Roman"/>
          <w:sz w:val="24"/>
          <w:szCs w:val="24"/>
          <w:lang w:eastAsia="ar-SA"/>
        </w:rPr>
        <w:t>. A támogatás évente legfeljebb két alkalommal adható.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 xml:space="preserve">(3) A kérelmező gyógyszerköltségét a háziorvos által leigazolt rendszeres gyógyszer szükséglet alapján, a gyógyszerész által kiállított költség igazolás igazolja. </w:t>
      </w:r>
    </w:p>
    <w:p w:rsidR="00485462" w:rsidRPr="002D1BAF" w:rsidRDefault="00485462" w:rsidP="00485462">
      <w:pPr>
        <w:pStyle w:val="Nincstrkz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D1BAF">
        <w:rPr>
          <w:rFonts w:ascii="Times New Roman" w:hAnsi="Times New Roman"/>
          <w:sz w:val="24"/>
          <w:szCs w:val="24"/>
          <w:lang w:eastAsia="ar-SA"/>
        </w:rPr>
        <w:tab/>
      </w:r>
    </w:p>
    <w:p w:rsidR="00485462" w:rsidRPr="00485462" w:rsidRDefault="00485462" w:rsidP="0048546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NincstrkzChar"/>
          <w:rFonts w:ascii="Times New Roman" w:hAnsi="Times New Roman" w:cs="Times New Roman"/>
          <w:b/>
          <w:sz w:val="24"/>
          <w:szCs w:val="24"/>
        </w:rPr>
        <w:t>BURSA HUNGARICA Felsőoktatási Önkormányzati Ösztöndíjpályázat</w:t>
      </w:r>
    </w:p>
    <w:p w:rsidR="00485462" w:rsidRDefault="00485462" w:rsidP="00485462">
      <w:pPr>
        <w:pStyle w:val="Szvegtrzs"/>
        <w:jc w:val="center"/>
        <w:rPr>
          <w:b/>
        </w:rPr>
      </w:pPr>
      <w:r>
        <w:rPr>
          <w:b/>
        </w:rPr>
        <w:t>20</w:t>
      </w:r>
      <w:r w:rsidRPr="00AE4739">
        <w:rPr>
          <w:b/>
        </w:rPr>
        <w:t>.</w:t>
      </w:r>
      <w:r>
        <w:rPr>
          <w:b/>
        </w:rPr>
        <w:t xml:space="preserve"> </w:t>
      </w:r>
      <w:r w:rsidRPr="00AE4739">
        <w:rPr>
          <w:b/>
        </w:rPr>
        <w:t>§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546FF">
        <w:rPr>
          <w:rFonts w:ascii="Times New Roman" w:hAnsi="Times New Roman"/>
          <w:sz w:val="24"/>
          <w:szCs w:val="24"/>
        </w:rPr>
        <w:t xml:space="preserve">(1) Pétervására Város Önkormányzata a Nemzeti Erőforrás Minisztériummal együttműködve </w:t>
      </w:r>
    </w:p>
    <w:p w:rsidR="00485462" w:rsidRPr="008546F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46FF">
        <w:rPr>
          <w:rFonts w:ascii="Times New Roman" w:hAnsi="Times New Roman"/>
          <w:sz w:val="24"/>
          <w:szCs w:val="24"/>
        </w:rPr>
        <w:t>a</w:t>
      </w:r>
      <w:proofErr w:type="gramEnd"/>
      <w:r w:rsidRPr="008546FF">
        <w:rPr>
          <w:rFonts w:ascii="Times New Roman" w:hAnsi="Times New Roman"/>
          <w:sz w:val="24"/>
          <w:szCs w:val="24"/>
        </w:rPr>
        <w:t xml:space="preserve"> hátrányos helyzetű szociálisan rászoruló felsőoktatási hallgatók és felsőoktatási tanulmányokat kezdő fiatalok részére ösztöndíj támogatást nyújt. Hátrányos helyzetű szociálisan rászorultnak minősül az a tanulmányokat kezdő és folytató fiatal, akinek a családjában az egy főre jutó havi jövedelem nem haladja meg az öregségi nyugdíj mindenkori legkisebb összegének 200 %-át.</w:t>
      </w:r>
    </w:p>
    <w:p w:rsidR="00485462" w:rsidRPr="008546FF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546FF">
        <w:rPr>
          <w:rFonts w:ascii="Times New Roman" w:hAnsi="Times New Roman"/>
          <w:sz w:val="24"/>
          <w:szCs w:val="24"/>
        </w:rPr>
        <w:t>(2) Az ösztöndíj elbírálásának további szempontjai: a pályázó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a) árva vagy félárva,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b) családjában lévő eltartottak száma három, vagy annál több,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c) gyermeket nevel,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d) egyedül neveli gyermekét,</w:t>
      </w:r>
    </w:p>
    <w:p w:rsidR="00485462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 xml:space="preserve">e) valamilyen betegségben szenved, rokkant, vagy a családban folyamatos ellátást igénylő </w:t>
      </w:r>
      <w:r>
        <w:t>beteg vagy rokkant van,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f) eltartója/szülője munkanélküli, vagy öregségi nyugdíjban részesül,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g) állandó lakhelyén kívüli intézményben tanul,</w:t>
      </w:r>
    </w:p>
    <w:p w:rsidR="00485462" w:rsidRPr="001C6FA4" w:rsidRDefault="00485462" w:rsidP="00485462">
      <w:pPr>
        <w:pStyle w:val="Felsorols"/>
        <w:numPr>
          <w:ilvl w:val="0"/>
          <w:numId w:val="0"/>
        </w:numPr>
        <w:jc w:val="both"/>
      </w:pPr>
      <w:r w:rsidRPr="001C6FA4">
        <w:t>h) nem rész</w:t>
      </w:r>
      <w:r>
        <w:t>e</w:t>
      </w:r>
      <w:r w:rsidRPr="001C6FA4">
        <w:t>sül kollégiumi ellátásban.</w:t>
      </w:r>
    </w:p>
    <w:p w:rsidR="00485462" w:rsidRDefault="00485462" w:rsidP="00485462">
      <w:pPr>
        <w:pStyle w:val="Szvegtrzs"/>
      </w:pPr>
      <w:r w:rsidRPr="001C6FA4">
        <w:t xml:space="preserve">(3) </w:t>
      </w:r>
      <w:r>
        <w:t>Az önkormányzat a támogatás összegét 5.000,- Ft hallgató/hó összegben állapítja meg.</w:t>
      </w:r>
    </w:p>
    <w:p w:rsidR="00485462" w:rsidRDefault="00485462" w:rsidP="00485462">
      <w:pPr>
        <w:pStyle w:val="Szvegtrzs"/>
        <w:rPr>
          <w:szCs w:val="24"/>
        </w:rPr>
      </w:pPr>
    </w:p>
    <w:p w:rsidR="00485462" w:rsidRDefault="00485462" w:rsidP="00485462">
      <w:pPr>
        <w:pStyle w:val="Szvegtrzs"/>
        <w:jc w:val="center"/>
        <w:rPr>
          <w:b/>
        </w:rPr>
      </w:pPr>
      <w:r>
        <w:rPr>
          <w:b/>
        </w:rPr>
        <w:lastRenderedPageBreak/>
        <w:t>21</w:t>
      </w:r>
      <w:r w:rsidRPr="00AE4739">
        <w:rPr>
          <w:b/>
        </w:rPr>
        <w:t>. §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(1) Az ösztöndíjat pályázati eljárás keretében lehet igénybe venni.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(2) A pályázatokat www.eper.hu honlapon kell feltölteni, és a kinyomtatott pályázati lapot a hozzátartozó mellékletekkel együtt a Hivatalban kell benyújtani.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(3) A pályázati hirdetmény a www.eper.hu és a www.petervasara.hu honlapon található.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(4) A pályázatokat a Bizottság bírálja el. A döntés ellen fellebbezésnek helye nincs.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(5) A Bizottság döntéséről a pályázókat a jegyző írásban értesíti. A nem nyert pályázók részére a pályázathoz csatolt iratok az értesítéssel együtt visszaküldésre kerülnek.</w:t>
      </w:r>
    </w:p>
    <w:p w:rsidR="00485462" w:rsidRPr="00992EAD" w:rsidRDefault="00485462" w:rsidP="0048546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92EAD">
        <w:rPr>
          <w:rFonts w:ascii="Times New Roman" w:hAnsi="Times New Roman"/>
          <w:sz w:val="24"/>
          <w:szCs w:val="24"/>
        </w:rPr>
        <w:t>(6) A megítélt ösztöndíjat a támogatott pályázó számlájára történő utalása érdekében, a Hivatal Pénzügyi Osztálya utalja át az Emberi Erőforrás Támogatáskezelő számlaszámára.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Köztemetés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22.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A rendelet 3. § (2) bekezdésében meghatározott szerv köteles gondoskodni az elhunyt személy közköltségen történő eltemettetéséről, a halálesetről való tudomásszerzést követő 21 napon belül, amennyiben a haláleset helyszíne Pétervására város közigazgatási </w:t>
      </w: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területe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 és ha az Sztv. 48. § (1) bekezdésében meghatározott feltételek fennállnak.</w:t>
      </w:r>
    </w:p>
    <w:p w:rsidR="00485462" w:rsidRPr="008E4641" w:rsidRDefault="00485462" w:rsidP="00485462">
      <w:pPr>
        <w:pStyle w:val="Nincstrkz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IV. Fejezet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Gyermekjóléti ellátások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E4641">
        <w:rPr>
          <w:rFonts w:ascii="Times New Roman" w:hAnsi="Times New Roman"/>
          <w:b/>
          <w:sz w:val="24"/>
          <w:szCs w:val="24"/>
        </w:rPr>
        <w:t>23. §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071186">
        <w:rPr>
          <w:rFonts w:ascii="Times New Roman" w:hAnsi="Times New Roman"/>
          <w:sz w:val="24"/>
          <w:szCs w:val="24"/>
        </w:rPr>
        <w:t>llátások</w:t>
      </w:r>
      <w:r>
        <w:rPr>
          <w:rFonts w:ascii="Times New Roman" w:hAnsi="Times New Roman"/>
          <w:sz w:val="24"/>
          <w:szCs w:val="24"/>
        </w:rPr>
        <w:t xml:space="preserve"> formái</w:t>
      </w:r>
      <w:r w:rsidRPr="00071186">
        <w:rPr>
          <w:rFonts w:ascii="Times New Roman" w:hAnsi="Times New Roman"/>
          <w:sz w:val="24"/>
          <w:szCs w:val="24"/>
        </w:rPr>
        <w:t>: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 w:rsidRPr="00071186">
        <w:rPr>
          <w:rFonts w:ascii="Times New Roman" w:hAnsi="Times New Roman"/>
          <w:sz w:val="24"/>
          <w:szCs w:val="24"/>
        </w:rPr>
        <w:t>a</w:t>
      </w:r>
      <w:proofErr w:type="gramEnd"/>
      <w:r w:rsidRPr="00071186">
        <w:rPr>
          <w:rFonts w:ascii="Times New Roman" w:hAnsi="Times New Roman"/>
          <w:sz w:val="24"/>
          <w:szCs w:val="24"/>
        </w:rPr>
        <w:t>) gyermekjóléti szolgáltatás;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sz w:val="24"/>
          <w:szCs w:val="24"/>
        </w:rPr>
        <w:t>b) gyermekek napközbeni ellátása: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proofErr w:type="spellStart"/>
      <w:r w:rsidRPr="00071186">
        <w:rPr>
          <w:rFonts w:ascii="Times New Roman" w:hAnsi="Times New Roman"/>
          <w:sz w:val="24"/>
          <w:szCs w:val="24"/>
        </w:rPr>
        <w:t>ba</w:t>
      </w:r>
      <w:proofErr w:type="spellEnd"/>
      <w:r w:rsidRPr="00071186">
        <w:rPr>
          <w:rFonts w:ascii="Times New Roman" w:hAnsi="Times New Roman"/>
          <w:sz w:val="24"/>
          <w:szCs w:val="24"/>
        </w:rPr>
        <w:t>) óvodai ellátás;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proofErr w:type="spellStart"/>
      <w:r w:rsidRPr="00071186">
        <w:rPr>
          <w:rFonts w:ascii="Times New Roman" w:hAnsi="Times New Roman"/>
          <w:sz w:val="24"/>
          <w:szCs w:val="24"/>
        </w:rPr>
        <w:t>bb</w:t>
      </w:r>
      <w:proofErr w:type="spellEnd"/>
      <w:r w:rsidRPr="0007118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71186">
        <w:rPr>
          <w:rFonts w:ascii="Times New Roman" w:hAnsi="Times New Roman"/>
          <w:sz w:val="24"/>
          <w:szCs w:val="24"/>
        </w:rPr>
        <w:t>napköziotthonos</w:t>
      </w:r>
      <w:proofErr w:type="spellEnd"/>
      <w:r w:rsidRPr="00071186">
        <w:rPr>
          <w:rFonts w:ascii="Times New Roman" w:hAnsi="Times New Roman"/>
          <w:sz w:val="24"/>
          <w:szCs w:val="24"/>
        </w:rPr>
        <w:t xml:space="preserve"> ellátás;</w:t>
      </w:r>
    </w:p>
    <w:p w:rsidR="00485462" w:rsidRPr="00071186" w:rsidRDefault="00485462" w:rsidP="00485462">
      <w:pPr>
        <w:pStyle w:val="Nincstrkz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sz w:val="24"/>
          <w:szCs w:val="24"/>
        </w:rPr>
        <w:t>c) gyermekek átmeneti gondozása.</w:t>
      </w:r>
    </w:p>
    <w:p w:rsidR="00485462" w:rsidRDefault="00485462" w:rsidP="00485462">
      <w:pPr>
        <w:pStyle w:val="Szvegtrzs"/>
        <w:tabs>
          <w:tab w:val="left" w:pos="284"/>
          <w:tab w:val="left" w:pos="2127"/>
          <w:tab w:val="left" w:pos="3686"/>
        </w:tabs>
        <w:jc w:val="center"/>
        <w:rPr>
          <w:b/>
        </w:rPr>
      </w:pPr>
    </w:p>
    <w:p w:rsidR="00485462" w:rsidRPr="00B832F8" w:rsidRDefault="00485462" w:rsidP="00485462">
      <w:pPr>
        <w:pStyle w:val="Szvegtrzs"/>
        <w:tabs>
          <w:tab w:val="left" w:pos="284"/>
          <w:tab w:val="left" w:pos="2127"/>
          <w:tab w:val="left" w:pos="3686"/>
        </w:tabs>
        <w:jc w:val="center"/>
        <w:rPr>
          <w:b/>
        </w:rPr>
      </w:pPr>
      <w:r w:rsidRPr="00B832F8">
        <w:rPr>
          <w:b/>
        </w:rPr>
        <w:t>Gyermekjóléti szolgáltatás</w:t>
      </w:r>
    </w:p>
    <w:p w:rsidR="00485462" w:rsidRPr="00071186" w:rsidRDefault="00485462" w:rsidP="00485462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Pr="00B832F8">
        <w:rPr>
          <w:rFonts w:ascii="Times New Roman" w:hAnsi="Times New Roman"/>
          <w:b/>
          <w:sz w:val="24"/>
          <w:szCs w:val="24"/>
        </w:rPr>
        <w:t>. §</w:t>
      </w:r>
    </w:p>
    <w:p w:rsidR="00485462" w:rsidRPr="00071186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sz w:val="24"/>
          <w:szCs w:val="24"/>
        </w:rPr>
        <w:t xml:space="preserve"> (1) Pétervására Város Önkormányza</w:t>
      </w:r>
      <w:r>
        <w:rPr>
          <w:rFonts w:ascii="Times New Roman" w:hAnsi="Times New Roman"/>
          <w:sz w:val="24"/>
          <w:szCs w:val="24"/>
        </w:rPr>
        <w:t>t</w:t>
      </w:r>
      <w:r w:rsidRPr="00071186">
        <w:rPr>
          <w:rFonts w:ascii="Times New Roman" w:hAnsi="Times New Roman"/>
          <w:sz w:val="24"/>
          <w:szCs w:val="24"/>
        </w:rPr>
        <w:t xml:space="preserve"> a Gyvt.-ben meghatározott gyermekjóléti szolgáltatást az "Aranykapu” Kistérségi Humán Szolgáltató Központ (3250 Pétervására, Szent Márton út 14.) intézmény (a továbbiakban: Intézmény) keretében működő gyermekjóléti szolgálaton keresztül biztosítja az illetékességi körébe tartozó gyermekek részére. A gyermekjóléti szolgálat tevékenységére, igénybevételére a Gyvt. 39-40. §</w:t>
      </w:r>
      <w:proofErr w:type="spellStart"/>
      <w:r w:rsidRPr="00071186">
        <w:rPr>
          <w:rFonts w:ascii="Times New Roman" w:hAnsi="Times New Roman"/>
          <w:sz w:val="24"/>
          <w:szCs w:val="24"/>
        </w:rPr>
        <w:t>-okban</w:t>
      </w:r>
      <w:proofErr w:type="spellEnd"/>
      <w:r w:rsidRPr="00071186">
        <w:rPr>
          <w:rFonts w:ascii="Times New Roman" w:hAnsi="Times New Roman"/>
          <w:sz w:val="24"/>
          <w:szCs w:val="24"/>
        </w:rPr>
        <w:t xml:space="preserve"> foglaltak az irányadók.</w:t>
      </w:r>
    </w:p>
    <w:p w:rsidR="00485462" w:rsidRPr="00071186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sz w:val="24"/>
          <w:szCs w:val="24"/>
        </w:rPr>
        <w:t>(2) Az Intézmény ellátja mindazon feladatokat, amelyeket a törvény, illetve a törvényhez kapcsolódó végrehajtási rendeletek a hatáskörébe utalnak.</w:t>
      </w:r>
    </w:p>
    <w:p w:rsidR="00485462" w:rsidRPr="00071186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sz w:val="24"/>
          <w:szCs w:val="24"/>
        </w:rPr>
        <w:t>(3) Az Intézmény köteles együttműködni a Gyvt. 17. § (1) bekezdésében felsorolt szervekkel, jelzésük alapján a veszélyeztetettség megelőzése, megszüntetése érdekében a további intézkedéseket megtenni, illetve a gyámhatóság hatáskörébe tartozó ügyekben a szükséges hatósági eljárást kezdeményezni.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>(4) Az Intézmény köteles a gyermekjóléti és gyermekvédelmi feladatainak ellátásáról évente értékelést készíteni, és azt május 31-ig a Képviselőtestület elé terjeszteni.</w:t>
      </w:r>
    </w:p>
    <w:p w:rsidR="00485462" w:rsidRPr="00071186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:rsidR="00485462" w:rsidRPr="00B832F8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832F8">
        <w:rPr>
          <w:rFonts w:ascii="Times New Roman" w:hAnsi="Times New Roman"/>
          <w:b/>
          <w:sz w:val="24"/>
          <w:szCs w:val="24"/>
        </w:rPr>
        <w:t>Gyermekek napközbeni ellátása</w:t>
      </w:r>
    </w:p>
    <w:p w:rsidR="00485462" w:rsidRPr="00B832F8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Pr="00B832F8">
        <w:rPr>
          <w:rFonts w:ascii="Times New Roman" w:hAnsi="Times New Roman"/>
          <w:b/>
          <w:sz w:val="24"/>
          <w:szCs w:val="24"/>
        </w:rPr>
        <w:t>. §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 xml:space="preserve">(1) A gyermekek napközbeni ellátásaként a családban élő gyermekek életkorának megfelelő nappali felügyeletét, gondozását, nevelését, foglalkoztatását és étkeztetését kell megszervezni azon gyermekek számára, akiknek szülei, nevelői, gondozói munkavégzésük, munkaerő-piaci részvételt elősegítő programban, képzésben való részvételük, betegségük vagy egyéb ok miatt </w:t>
      </w:r>
      <w:r w:rsidRPr="00B832F8">
        <w:rPr>
          <w:rFonts w:ascii="Times New Roman" w:hAnsi="Times New Roman"/>
          <w:sz w:val="24"/>
          <w:szCs w:val="24"/>
        </w:rPr>
        <w:lastRenderedPageBreak/>
        <w:t>napközbeni ellátásukról nem tudnak gondoskodni. A napközbeni ellátás keretében biztosított szolgáltatások időtartama lehetőleg a szülő munkarendjéhez igazodik.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 xml:space="preserve">(2) 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32F8">
        <w:rPr>
          <w:rFonts w:ascii="Times New Roman" w:hAnsi="Times New Roman"/>
          <w:sz w:val="24"/>
          <w:szCs w:val="24"/>
        </w:rPr>
        <w:t>a</w:t>
      </w:r>
      <w:proofErr w:type="gramEnd"/>
      <w:r w:rsidRPr="00B832F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832F8">
        <w:rPr>
          <w:rFonts w:ascii="Times New Roman" w:hAnsi="Times New Roman"/>
          <w:sz w:val="24"/>
          <w:szCs w:val="24"/>
        </w:rPr>
        <w:t>A</w:t>
      </w:r>
      <w:proofErr w:type="spellEnd"/>
      <w:r w:rsidRPr="00B832F8">
        <w:rPr>
          <w:rFonts w:ascii="Times New Roman" w:hAnsi="Times New Roman"/>
          <w:sz w:val="24"/>
          <w:szCs w:val="24"/>
        </w:rPr>
        <w:t xml:space="preserve"> napközi otthoni felvételi igényeket I. osztályban a beiratkozással egy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2F8">
        <w:rPr>
          <w:rFonts w:ascii="Times New Roman" w:hAnsi="Times New Roman"/>
          <w:sz w:val="24"/>
          <w:szCs w:val="24"/>
        </w:rPr>
        <w:t xml:space="preserve">időben április hónapban, II.-VIII. </w:t>
      </w:r>
      <w:proofErr w:type="gramStart"/>
      <w:r w:rsidRPr="00B832F8">
        <w:rPr>
          <w:rFonts w:ascii="Times New Roman" w:hAnsi="Times New Roman"/>
          <w:sz w:val="24"/>
          <w:szCs w:val="24"/>
        </w:rPr>
        <w:t>osztályokban</w:t>
      </w:r>
      <w:proofErr w:type="gramEnd"/>
      <w:r w:rsidRPr="00B832F8">
        <w:rPr>
          <w:rFonts w:ascii="Times New Roman" w:hAnsi="Times New Roman"/>
          <w:sz w:val="24"/>
          <w:szCs w:val="24"/>
        </w:rPr>
        <w:t xml:space="preserve"> tanév utolsó hetében mérik fel az osztályfőnökök, a kérelmezők adatait a napközis csoportvezetőkkel közlik. Felvétel tekintetében az iskolaigazgató dönt.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>b) Az óvodai felvétel kérése szülők, gondviselők által szóban történik április hónapban az óvoda vezetője által meghatározott időben. Felvétel az óvoda vezető hatásköre. A gyermekek napközbeni ellátásával kapcsolatos döntés előtt a gyermekjóléti szolgálat javaslatát be kell szerezni.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>(3) A gyermekek napközbeni ellátásában – óvoda, napközi otthon – részesülők esetén az étkeztetésért fizetendő térítési díj meghatározásának és csökkentésének feltételeit a Gyvt. tartalmazza.</w:t>
      </w:r>
    </w:p>
    <w:p w:rsidR="00485462" w:rsidRPr="00B832F8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B832F8">
        <w:rPr>
          <w:rFonts w:ascii="Times New Roman" w:hAnsi="Times New Roman"/>
          <w:b/>
          <w:sz w:val="24"/>
          <w:szCs w:val="24"/>
        </w:rPr>
        <w:t xml:space="preserve">Gyermekek </w:t>
      </w:r>
      <w:r>
        <w:rPr>
          <w:rFonts w:ascii="Times New Roman" w:hAnsi="Times New Roman"/>
          <w:b/>
          <w:sz w:val="24"/>
          <w:szCs w:val="24"/>
        </w:rPr>
        <w:t>átmeneti gondozása</w:t>
      </w:r>
    </w:p>
    <w:p w:rsidR="00485462" w:rsidRPr="00B832F8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B832F8">
        <w:rPr>
          <w:rFonts w:ascii="Times New Roman" w:hAnsi="Times New Roman"/>
          <w:b/>
          <w:sz w:val="24"/>
          <w:szCs w:val="24"/>
        </w:rPr>
        <w:t>. §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1186">
        <w:rPr>
          <w:rFonts w:ascii="Times New Roman" w:hAnsi="Times New Roman"/>
          <w:b/>
          <w:sz w:val="24"/>
          <w:szCs w:val="24"/>
        </w:rPr>
        <w:t>(</w:t>
      </w:r>
      <w:r w:rsidRPr="00B832F8">
        <w:rPr>
          <w:rFonts w:ascii="Times New Roman" w:hAnsi="Times New Roman"/>
          <w:sz w:val="24"/>
          <w:szCs w:val="24"/>
        </w:rPr>
        <w:t>1) A Képviselőtestület a Gyvt. 45. §</w:t>
      </w:r>
      <w:proofErr w:type="spellStart"/>
      <w:r w:rsidRPr="00B832F8">
        <w:rPr>
          <w:rFonts w:ascii="Times New Roman" w:hAnsi="Times New Roman"/>
          <w:sz w:val="24"/>
          <w:szCs w:val="24"/>
        </w:rPr>
        <w:t>-ában</w:t>
      </w:r>
      <w:proofErr w:type="spellEnd"/>
      <w:r w:rsidRPr="00B832F8">
        <w:rPr>
          <w:rFonts w:ascii="Times New Roman" w:hAnsi="Times New Roman"/>
          <w:sz w:val="24"/>
          <w:szCs w:val="24"/>
        </w:rPr>
        <w:t xml:space="preserve"> meghatározott gyermekek átmeneti gondozási feladatokat az Intézményben működő helyettes szülői hálózat keretében látja el.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>(2) A helyettes szülői hálózat keretében a gyermek testi, értelmi, érzelmi és erkölcsi fejlődését elősegítő, az életkorának, egészségi állapotának és egyéb szükségleteinek megfelelő étkeztetéséről, ruházattal való ellátásáról, mentálhigiénés és egészségügyi ellátásáról, gondozásáról, neveléséről, lakhatásáról kell gondoskodni.</w:t>
      </w:r>
    </w:p>
    <w:p w:rsidR="00485462" w:rsidRPr="00B832F8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32F8">
        <w:rPr>
          <w:rFonts w:ascii="Times New Roman" w:hAnsi="Times New Roman"/>
          <w:sz w:val="24"/>
          <w:szCs w:val="24"/>
        </w:rPr>
        <w:t>(3) A helyettes szülői jogviszonyra egyebekben a Gyvt. 49. §</w:t>
      </w:r>
      <w:proofErr w:type="spellStart"/>
      <w:r w:rsidRPr="00B832F8">
        <w:rPr>
          <w:rFonts w:ascii="Times New Roman" w:hAnsi="Times New Roman"/>
          <w:sz w:val="24"/>
          <w:szCs w:val="24"/>
        </w:rPr>
        <w:t>-ának</w:t>
      </w:r>
      <w:proofErr w:type="spellEnd"/>
      <w:r w:rsidRPr="00B832F8">
        <w:rPr>
          <w:rFonts w:ascii="Times New Roman" w:hAnsi="Times New Roman"/>
          <w:sz w:val="24"/>
          <w:szCs w:val="24"/>
        </w:rPr>
        <w:t xml:space="preserve"> rendelkezéseit kell alkalmazni.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Személyes gondoskodást nyújtó ellátások formái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27.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Az Önkormányzat a személyes gondoskodás keretében az alábbi szociális alapellátási formákat biztosítja: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.)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 xml:space="preserve">étkeztetés,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b)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>házi segítségnyújtás,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c.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>családsegítés,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d.)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 xml:space="preserve">jelzőrendszeres házi segítségnyújtás.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Étkeztetés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28.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Az étkeztetés keretében az Szt. 62. § (1) bekezdésében megjelölt jogosultakról kell gondoskodni.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(2) Étkeztetésben kell részesíteni azt a 70. életévét betöltött igénylőt, illetve általa eltartottat is, aki kora miatt nem képes az (1) bekezdés szerinti étkezésről más módon gondoskodni.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(3) Az étkeztetést az Önkormányzat az Idősek Otthonán keresztül biztosítja.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(4) Az étkeztetés az étel házhoz szállításával történik, az Idősek Otthona által. A szállítás költségét - 30,</w:t>
      </w:r>
      <w:proofErr w:type="spellStart"/>
      <w:r w:rsidRPr="008E4641">
        <w:rPr>
          <w:rFonts w:ascii="Times New Roman" w:hAnsi="Times New Roman"/>
          <w:sz w:val="24"/>
          <w:szCs w:val="24"/>
          <w:lang w:eastAsia="ar-SA"/>
        </w:rPr>
        <w:t>-Ft</w:t>
      </w:r>
      <w:proofErr w:type="spell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/adag - az ellátást igénybe vevő viseli. 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(5) Az önkormányzat az (1) bekezdés szerinti jogosultsági feltételek részletes szabályait a következőkben állapítja meg.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 szociálisan rászorultak, akik betöltötték a 70. életévüket,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b) állandó orvosi felügyelet alatt állnak, gyógyszerfogyasztásuk mértéke eléri a közgyógyellátottak egyéni gyógyszerkeretét, amit a háziorvos igazol,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c) a fogyatékos vagy pszichiátriai betegek ellátásában részesül, amit szakorvos igazol részükre,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d) szenvedélybetegségben szenvednek (alkohol, drog, játékgép, stb.), amiről szakorvosi igazolást kell becsatolni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lastRenderedPageBreak/>
        <w:t>e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) hajléktalanok, a hajléktalanságot lakcímnyilvántartást vezető szerv igazolja.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Házi segítségnyújtás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29.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Az Önkormányzat a házi segítségnyújtást az Intézményen keresztül látja el, az Szt. 63. §</w:t>
      </w:r>
      <w:proofErr w:type="spellStart"/>
      <w:r w:rsidRPr="008E4641">
        <w:rPr>
          <w:rFonts w:ascii="Times New Roman" w:hAnsi="Times New Roman"/>
          <w:sz w:val="24"/>
          <w:szCs w:val="24"/>
          <w:lang w:eastAsia="ar-SA"/>
        </w:rPr>
        <w:t>-ban</w:t>
      </w:r>
      <w:proofErr w:type="spell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 meghatározottak szerint.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E4641">
        <w:rPr>
          <w:rFonts w:ascii="Times New Roman" w:hAnsi="Times New Roman"/>
          <w:sz w:val="24"/>
          <w:szCs w:val="24"/>
        </w:rPr>
        <w:t>(2) A házi segítségnyújtás intézményi térítési díja 650 Ft/óra.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Családsegítés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30.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Az Önkormányzat az Szt. 64. § (1) bekezdésében rögzített családsegítés feladatait az Intézményen keresztül látja el.     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Jelzőrendszeres házi segítségnyújtás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31. §</w:t>
      </w:r>
    </w:p>
    <w:p w:rsidR="00485462" w:rsidRPr="007B4C0B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7B4C0B">
        <w:rPr>
          <w:rFonts w:ascii="Times New Roman" w:hAnsi="Times New Roman"/>
          <w:sz w:val="24"/>
          <w:szCs w:val="24"/>
          <w:lang w:eastAsia="ar-SA"/>
        </w:rPr>
        <w:t>(1) Az Önkormányzat a jelzőrendszeres házi segítségnyújtást a</w:t>
      </w:r>
      <w:r>
        <w:rPr>
          <w:rFonts w:ascii="Times New Roman" w:hAnsi="Times New Roman"/>
          <w:sz w:val="24"/>
          <w:szCs w:val="24"/>
          <w:lang w:eastAsia="ar-SA"/>
        </w:rPr>
        <w:t>z Intézményen</w:t>
      </w:r>
      <w:r w:rsidRPr="007B4C0B">
        <w:rPr>
          <w:rFonts w:ascii="Times New Roman" w:hAnsi="Times New Roman"/>
          <w:sz w:val="24"/>
          <w:szCs w:val="24"/>
          <w:lang w:eastAsia="ar-SA"/>
        </w:rPr>
        <w:t xml:space="preserve"> keresztül nyújtja, az Szt. 65. §</w:t>
      </w:r>
      <w:proofErr w:type="spellStart"/>
      <w:r w:rsidRPr="007B4C0B">
        <w:rPr>
          <w:rFonts w:ascii="Times New Roman" w:hAnsi="Times New Roman"/>
          <w:sz w:val="24"/>
          <w:szCs w:val="24"/>
          <w:lang w:eastAsia="ar-SA"/>
        </w:rPr>
        <w:t>-ában</w:t>
      </w:r>
      <w:proofErr w:type="spellEnd"/>
      <w:r w:rsidRPr="007B4C0B">
        <w:rPr>
          <w:rFonts w:ascii="Times New Roman" w:hAnsi="Times New Roman"/>
          <w:sz w:val="24"/>
          <w:szCs w:val="24"/>
          <w:lang w:eastAsia="ar-SA"/>
        </w:rPr>
        <w:t xml:space="preserve"> meghatározott feltételek szerint.</w:t>
      </w:r>
    </w:p>
    <w:p w:rsidR="00485462" w:rsidRPr="007B4C0B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B4C0B">
        <w:rPr>
          <w:rFonts w:ascii="Times New Roman" w:hAnsi="Times New Roman"/>
          <w:sz w:val="24"/>
          <w:szCs w:val="24"/>
          <w:lang w:eastAsia="ar-SA"/>
        </w:rPr>
        <w:t xml:space="preserve">(2) </w:t>
      </w:r>
      <w:r w:rsidRPr="007B4C0B">
        <w:rPr>
          <w:rFonts w:ascii="Times New Roman" w:hAnsi="Times New Roman"/>
          <w:sz w:val="24"/>
          <w:szCs w:val="24"/>
        </w:rPr>
        <w:t>A jelzőrendszeres házi segítségnyújtás térítési díja 7</w:t>
      </w:r>
      <w:r>
        <w:rPr>
          <w:rFonts w:ascii="Times New Roman" w:hAnsi="Times New Roman"/>
          <w:sz w:val="24"/>
          <w:szCs w:val="24"/>
        </w:rPr>
        <w:t>5</w:t>
      </w:r>
      <w:r w:rsidRPr="007B4C0B">
        <w:rPr>
          <w:rFonts w:ascii="Times New Roman" w:hAnsi="Times New Roman"/>
          <w:sz w:val="24"/>
          <w:szCs w:val="24"/>
        </w:rPr>
        <w:t xml:space="preserve"> Ft/nap, szociálisan nem rászoruló esetén 1</w:t>
      </w:r>
      <w:r>
        <w:rPr>
          <w:rFonts w:ascii="Times New Roman" w:hAnsi="Times New Roman"/>
          <w:sz w:val="24"/>
          <w:szCs w:val="24"/>
        </w:rPr>
        <w:t>7</w:t>
      </w:r>
      <w:r w:rsidRPr="007B4C0B">
        <w:rPr>
          <w:rFonts w:ascii="Times New Roman" w:hAnsi="Times New Roman"/>
          <w:sz w:val="24"/>
          <w:szCs w:val="24"/>
        </w:rPr>
        <w:t>0 Ft/nap.</w:t>
      </w:r>
    </w:p>
    <w:p w:rsidR="00485462" w:rsidRPr="00113547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113547">
        <w:rPr>
          <w:rFonts w:ascii="Times New Roman" w:hAnsi="Times New Roman"/>
          <w:b/>
          <w:sz w:val="24"/>
          <w:szCs w:val="24"/>
        </w:rPr>
        <w:t>Támogató szolgáltatás</w:t>
      </w:r>
    </w:p>
    <w:p w:rsidR="00485462" w:rsidRPr="00113547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113547">
        <w:rPr>
          <w:rFonts w:ascii="Times New Roman" w:hAnsi="Times New Roman"/>
          <w:b/>
          <w:sz w:val="24"/>
          <w:szCs w:val="24"/>
        </w:rPr>
        <w:t xml:space="preserve">2. § </w:t>
      </w:r>
    </w:p>
    <w:p w:rsidR="00485462" w:rsidRPr="00361795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1795">
        <w:rPr>
          <w:rFonts w:ascii="Times New Roman" w:hAnsi="Times New Roman"/>
          <w:sz w:val="24"/>
          <w:szCs w:val="24"/>
        </w:rPr>
        <w:t>(1) Az Önkormányzat a támogató szolgáltatást a</w:t>
      </w:r>
      <w:r>
        <w:rPr>
          <w:rFonts w:ascii="Times New Roman" w:hAnsi="Times New Roman"/>
          <w:sz w:val="24"/>
          <w:szCs w:val="24"/>
        </w:rPr>
        <w:t>z Intézményen</w:t>
      </w:r>
      <w:r w:rsidRPr="00361795">
        <w:rPr>
          <w:rFonts w:ascii="Times New Roman" w:hAnsi="Times New Roman"/>
          <w:sz w:val="24"/>
          <w:szCs w:val="24"/>
        </w:rPr>
        <w:t xml:space="preserve"> keresztül nyújtja, az Szt. 65/C. §</w:t>
      </w:r>
      <w:proofErr w:type="spellStart"/>
      <w:r w:rsidRPr="00361795">
        <w:rPr>
          <w:rFonts w:ascii="Times New Roman" w:hAnsi="Times New Roman"/>
          <w:sz w:val="24"/>
          <w:szCs w:val="24"/>
        </w:rPr>
        <w:t>-ában</w:t>
      </w:r>
      <w:proofErr w:type="spellEnd"/>
      <w:r w:rsidRPr="00361795">
        <w:rPr>
          <w:rFonts w:ascii="Times New Roman" w:hAnsi="Times New Roman"/>
          <w:sz w:val="24"/>
          <w:szCs w:val="24"/>
        </w:rPr>
        <w:t xml:space="preserve"> meghatározott feltételek szerint.</w:t>
      </w:r>
    </w:p>
    <w:p w:rsidR="00485462" w:rsidRPr="00361795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1795">
        <w:rPr>
          <w:rFonts w:ascii="Times New Roman" w:hAnsi="Times New Roman"/>
          <w:sz w:val="24"/>
          <w:szCs w:val="24"/>
        </w:rPr>
        <w:t xml:space="preserve">(2) A támogató szolgáltatás keretében nyújtott személyi segítés térítési díja </w:t>
      </w:r>
      <w:r>
        <w:rPr>
          <w:rFonts w:ascii="Times New Roman" w:hAnsi="Times New Roman"/>
          <w:sz w:val="24"/>
          <w:szCs w:val="24"/>
        </w:rPr>
        <w:t>480</w:t>
      </w:r>
      <w:r w:rsidRPr="00361795">
        <w:rPr>
          <w:rFonts w:ascii="Times New Roman" w:hAnsi="Times New Roman"/>
          <w:sz w:val="24"/>
          <w:szCs w:val="24"/>
        </w:rPr>
        <w:t xml:space="preserve"> Ft/óra, szociálisan nem rászoruló esetén </w:t>
      </w:r>
      <w:r>
        <w:rPr>
          <w:rFonts w:ascii="Times New Roman" w:hAnsi="Times New Roman"/>
          <w:sz w:val="24"/>
          <w:szCs w:val="24"/>
        </w:rPr>
        <w:t>2</w:t>
      </w:r>
      <w:r w:rsidRPr="0036179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577</w:t>
      </w:r>
      <w:r w:rsidRPr="00361795">
        <w:rPr>
          <w:rFonts w:ascii="Times New Roman" w:hAnsi="Times New Roman"/>
          <w:sz w:val="24"/>
          <w:szCs w:val="24"/>
        </w:rPr>
        <w:t xml:space="preserve"> Ft/óra.</w:t>
      </w:r>
    </w:p>
    <w:p w:rsidR="00485462" w:rsidRPr="00361795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1795">
        <w:rPr>
          <w:rFonts w:ascii="Times New Roman" w:hAnsi="Times New Roman"/>
          <w:sz w:val="24"/>
          <w:szCs w:val="24"/>
        </w:rPr>
        <w:t xml:space="preserve">(3) A támogató szolgáltatás keretében nyújtott szállítási szolgáltatás térítési díja </w:t>
      </w:r>
      <w:r>
        <w:rPr>
          <w:rFonts w:ascii="Times New Roman" w:hAnsi="Times New Roman"/>
          <w:sz w:val="24"/>
          <w:szCs w:val="24"/>
        </w:rPr>
        <w:t>8</w:t>
      </w:r>
      <w:r w:rsidRPr="00361795">
        <w:rPr>
          <w:rFonts w:ascii="Times New Roman" w:hAnsi="Times New Roman"/>
          <w:sz w:val="24"/>
          <w:szCs w:val="24"/>
        </w:rPr>
        <w:t>0 Ft/km, szociálisan nem rászoruló vagy egyéb személy szállítása esetén 1</w:t>
      </w:r>
      <w:r>
        <w:rPr>
          <w:rFonts w:ascii="Times New Roman" w:hAnsi="Times New Roman"/>
          <w:sz w:val="24"/>
          <w:szCs w:val="24"/>
        </w:rPr>
        <w:t>5</w:t>
      </w:r>
      <w:r w:rsidRPr="00361795">
        <w:rPr>
          <w:rFonts w:ascii="Times New Roman" w:hAnsi="Times New Roman"/>
          <w:sz w:val="24"/>
          <w:szCs w:val="24"/>
        </w:rPr>
        <w:t>0 Ft/km.</w:t>
      </w:r>
    </w:p>
    <w:p w:rsidR="00485462" w:rsidRPr="00361795" w:rsidRDefault="00485462" w:rsidP="00485462">
      <w:pPr>
        <w:pStyle w:val="Nincstrkz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Intézményi térítési díjak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33.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A személyes gondoskodást nyújtó ellátások intézményi térítési díjait e rendelet 2. melléklete tartalmazza.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(2) Térítési díjkedvezményt, illetve mentességet az Intézmény vezetőjétől kell kérni.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A személyi térítési díjak megfizetése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34.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A személyi térítési díjat havonta, utólag kell megfizetni.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(2) A befizetett és ténylegesen fizetendő személyi térítési díj különbözetét a következő befizetés alkalmával a személyes gondoskodást nyújtó szociális ellátások térítési díjáról szóló 29/1993. (II. 27.) Korm. rendelet 5. § (4) bekezdése szerint korrigálni kell.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(3) A szolgáltatások, illetve ellátások igénybevételének szüneteltetését az alábbiak szerint kell bejelenteni az intézményvezetőnek: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ab/>
        <w:t>- alapszolgáltatás esetében a szüneteltetés első napját megelőző két munkanappal korábban írásban kell a bejelentést megtenni.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Az intézményvezető és az ellátást igénybevevő között kötendő megállapodás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35.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Az intézményvezető az intézményi ellátás igénybevételekor írásban megállapodást köt a szolgáltatásban részesülő személlyel, illetve törvényes képviselőjével. A megállapodásban ki kell térni az alábbiakra is: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lastRenderedPageBreak/>
        <w:t>a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>étkeztetés esetén az étkeztetés módjára;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b) házi segítségnyújtás esetén a segítségnyújtás tartamára, időpontjára;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c)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>a személyi térítési díj összegére és a megfizetés időpontjára, módjára;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d) az ellátástól való távolmaradás esetén (pl. betegség, kórházi ápolás, elutazás) az előzetes bejelentési kötelezettség szabályaira;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e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 az ellátás megkezdésének időpontjára;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f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 az ellátás megszüntetésének eseteire vonatkozó figyelmeztetésre;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g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8E4641">
        <w:rPr>
          <w:rFonts w:ascii="Times New Roman" w:hAnsi="Times New Roman"/>
          <w:sz w:val="24"/>
          <w:szCs w:val="24"/>
          <w:lang w:eastAsia="ar-SA"/>
        </w:rPr>
        <w:t>a döntések elleni jogorvoslat módjára.</w:t>
      </w:r>
    </w:p>
    <w:p w:rsidR="00485462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Az intézményi jogviszony megszűnése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36.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Az intézményi ellátás megszűnik az Szt. 100. és 101. §</w:t>
      </w:r>
      <w:proofErr w:type="spellStart"/>
      <w:r w:rsidRPr="008E4641">
        <w:rPr>
          <w:rFonts w:ascii="Times New Roman" w:hAnsi="Times New Roman"/>
          <w:sz w:val="24"/>
          <w:szCs w:val="24"/>
          <w:lang w:eastAsia="ar-SA"/>
        </w:rPr>
        <w:t>-ában</w:t>
      </w:r>
      <w:proofErr w:type="spell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 foglalt esetekben és módon.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(2) Az alapellátás megszűnik, ha az igénylő: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8E4641">
        <w:rPr>
          <w:rFonts w:ascii="Times New Roman" w:hAnsi="Times New Roman"/>
          <w:sz w:val="24"/>
          <w:szCs w:val="24"/>
          <w:lang w:eastAsia="ar-SA"/>
        </w:rPr>
        <w:t>a</w:t>
      </w:r>
      <w:proofErr w:type="gram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) </w:t>
      </w:r>
      <w:proofErr w:type="spellStart"/>
      <w:r w:rsidRPr="008E4641">
        <w:rPr>
          <w:rFonts w:ascii="Times New Roman" w:hAnsi="Times New Roman"/>
          <w:sz w:val="24"/>
          <w:szCs w:val="24"/>
          <w:lang w:eastAsia="ar-SA"/>
        </w:rPr>
        <w:t>a</w:t>
      </w:r>
      <w:proofErr w:type="spell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 térítési díjat 3 hónapon keresztül nem fizeti ki, kivéve, ha ingyenes ellátásban kell részesíteni,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b) a szolgáltatást 3 hónapon keresztül nem veszi igénybe,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c) elhalálozik,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d) kéri az ellátás megszüntetését.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(3) Az alapellátás megszüntetése az intézményvezető hatásköre. Az ellátás megszűnéséről az intézményvezető írásban értesíti az ellátásban részesülőt.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(4) Az intézményi térítési díjat a képviselő-testület évente 2 alkalommal állapítja meg.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(5) A térítési díj megállapítására, beszedésére vonatkozóan e rendeletben nem szabályozott kérdések tekintetében az Szt. 114 - 119. §</w:t>
      </w:r>
      <w:proofErr w:type="spellStart"/>
      <w:r w:rsidRPr="008E4641">
        <w:rPr>
          <w:rFonts w:ascii="Times New Roman" w:hAnsi="Times New Roman"/>
          <w:sz w:val="24"/>
          <w:szCs w:val="24"/>
          <w:lang w:eastAsia="ar-SA"/>
        </w:rPr>
        <w:t>-aiban</w:t>
      </w:r>
      <w:proofErr w:type="spellEnd"/>
      <w:r w:rsidRPr="008E4641">
        <w:rPr>
          <w:rFonts w:ascii="Times New Roman" w:hAnsi="Times New Roman"/>
          <w:sz w:val="24"/>
          <w:szCs w:val="24"/>
          <w:lang w:eastAsia="ar-SA"/>
        </w:rPr>
        <w:t xml:space="preserve"> foglaltak az irányadóak.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VI. Fejezet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Bentlakásos szociális intézményre vonatkozó szabályok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37.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Az önkormányzat által fenntartott idősek otthona személyi térítési díját a rendelet 3. melléklete tartalmazza.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Záró és átmeneti rendelkezések</w:t>
      </w:r>
    </w:p>
    <w:p w:rsidR="00485462" w:rsidRPr="008E4641" w:rsidRDefault="00485462" w:rsidP="00485462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8E4641">
        <w:rPr>
          <w:rFonts w:ascii="Times New Roman" w:hAnsi="Times New Roman"/>
          <w:b/>
          <w:sz w:val="24"/>
          <w:szCs w:val="24"/>
          <w:lang w:eastAsia="ar-SA"/>
        </w:rPr>
        <w:t>38. §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(1) E rendelet 2015. március 1-jén lép hatályba, a rendelkezéseit a folyamatban lévő ügyekben is alkalmazni kell, amennyiben az a jogosultakra kedvezőbb. A rendelet szerinti lakhatási támogatásban csak az a kérelmező részesülhet, aki a kérelem beadásának időpontjában már korábban megállapított lakásfenntartási támogatásban nem részesül.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(2) A 2015. január 1-je előtt megállapított méltányossági ápolási díj fennáll azt megállapító határozatban meghatározott ideig, de az ápolási támogatást 2015. március 1-től az ügyfél nyilatkozata alapján kell továbbfolyósítani vagy megszüntetni.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>(3) E rendeletben nem szabályozott kérdésekben az Szt. rendelkezéseit kell alkalmazni.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(4) E rendelet hatályba lépésével egyidejűleg hatályukat vesztik a szociális igazgatásról és szociális ellátásokról szóló 12/2011. (IV.29.) rendelet, a gyermekek védelméről és gyámügyi igazgatásról szóló 2/1998 (II.4.) rendelet.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641">
        <w:rPr>
          <w:rFonts w:ascii="Times New Roman" w:hAnsi="Times New Roman"/>
          <w:sz w:val="24"/>
          <w:szCs w:val="24"/>
          <w:lang w:eastAsia="ar-SA"/>
        </w:rPr>
        <w:t xml:space="preserve">Pétervására, 2015. február 12.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Pr="00597B23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  <w:t xml:space="preserve"> </w:t>
      </w:r>
      <w:r w:rsidRPr="00597B23">
        <w:rPr>
          <w:rFonts w:ascii="Times New Roman" w:hAnsi="Times New Roman"/>
          <w:sz w:val="24"/>
          <w:szCs w:val="24"/>
          <w:lang w:eastAsia="ar-SA"/>
        </w:rPr>
        <w:t xml:space="preserve">Eged István </w:t>
      </w:r>
      <w:r w:rsidRPr="00597B23">
        <w:rPr>
          <w:rFonts w:ascii="Times New Roman" w:hAnsi="Times New Roman"/>
          <w:sz w:val="24"/>
          <w:szCs w:val="24"/>
          <w:lang w:eastAsia="ar-SA"/>
        </w:rPr>
        <w:tab/>
        <w:t xml:space="preserve">  </w:t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  <w:t>Dr. Varga Attila</w:t>
      </w:r>
    </w:p>
    <w:p w:rsidR="00485462" w:rsidRPr="00597B23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proofErr w:type="gramStart"/>
      <w:r w:rsidRPr="00597B23">
        <w:rPr>
          <w:rFonts w:ascii="Times New Roman" w:hAnsi="Times New Roman"/>
          <w:sz w:val="24"/>
          <w:szCs w:val="24"/>
          <w:lang w:eastAsia="ar-SA"/>
        </w:rPr>
        <w:t>FIDESZ-KDNP</w:t>
      </w:r>
      <w:r w:rsidRPr="00597B23">
        <w:rPr>
          <w:rFonts w:ascii="Times New Roman" w:hAnsi="Times New Roman"/>
          <w:sz w:val="24"/>
          <w:szCs w:val="24"/>
          <w:lang w:eastAsia="ar-SA"/>
        </w:rPr>
        <w:tab/>
        <w:t xml:space="preserve">    </w:t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</w:r>
      <w:r w:rsidRPr="00597B23">
        <w:rPr>
          <w:rFonts w:ascii="Times New Roman" w:hAnsi="Times New Roman"/>
          <w:sz w:val="24"/>
          <w:szCs w:val="24"/>
          <w:lang w:eastAsia="ar-SA"/>
        </w:rPr>
        <w:tab/>
        <w:t xml:space="preserve">        jegyző</w:t>
      </w:r>
      <w:proofErr w:type="gramEnd"/>
      <w:r w:rsidRPr="00597B23">
        <w:rPr>
          <w:rFonts w:ascii="Times New Roman" w:hAnsi="Times New Roman"/>
          <w:sz w:val="24"/>
          <w:szCs w:val="24"/>
          <w:lang w:eastAsia="ar-SA"/>
        </w:rPr>
        <w:tab/>
      </w:r>
    </w:p>
    <w:p w:rsidR="00485462" w:rsidRPr="00597B23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  <w:r w:rsidRPr="00597B23">
        <w:rPr>
          <w:rFonts w:ascii="Times New Roman" w:hAnsi="Times New Roman"/>
          <w:sz w:val="24"/>
          <w:szCs w:val="24"/>
          <w:lang w:eastAsia="ar-SA"/>
        </w:rPr>
        <w:t xml:space="preserve">                         </w:t>
      </w:r>
      <w:proofErr w:type="gramStart"/>
      <w:r w:rsidRPr="00597B23">
        <w:rPr>
          <w:rFonts w:ascii="Times New Roman" w:hAnsi="Times New Roman"/>
          <w:sz w:val="24"/>
          <w:szCs w:val="24"/>
          <w:lang w:eastAsia="ar-SA"/>
        </w:rPr>
        <w:t>polgármester</w:t>
      </w:r>
      <w:proofErr w:type="gramEnd"/>
      <w:r w:rsidRPr="00597B23">
        <w:rPr>
          <w:rFonts w:ascii="Times New Roman" w:hAnsi="Times New Roman"/>
          <w:sz w:val="24"/>
          <w:szCs w:val="24"/>
          <w:lang w:eastAsia="ar-SA"/>
        </w:rPr>
        <w:tab/>
        <w:t xml:space="preserve">                                                      </w:t>
      </w:r>
    </w:p>
    <w:p w:rsidR="00485462" w:rsidRPr="008E464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85462" w:rsidRDefault="00485462" w:rsidP="00485462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485462" w:rsidRPr="00512031" w:rsidRDefault="00485462" w:rsidP="00485462">
      <w:pPr>
        <w:pStyle w:val="Nincstrkz"/>
        <w:rPr>
          <w:rFonts w:ascii="Times New Roman" w:hAnsi="Times New Roman"/>
          <w:b/>
          <w:sz w:val="24"/>
          <w:szCs w:val="24"/>
        </w:rPr>
      </w:pPr>
      <w:r w:rsidRPr="00512031">
        <w:rPr>
          <w:rFonts w:ascii="Times New Roman" w:hAnsi="Times New Roman"/>
          <w:b/>
          <w:sz w:val="24"/>
          <w:szCs w:val="24"/>
        </w:rPr>
        <w:lastRenderedPageBreak/>
        <w:t xml:space="preserve">1. melléklet a </w:t>
      </w:r>
      <w:r>
        <w:rPr>
          <w:rFonts w:ascii="Times New Roman" w:hAnsi="Times New Roman"/>
          <w:b/>
          <w:sz w:val="24"/>
          <w:szCs w:val="24"/>
        </w:rPr>
        <w:t>4</w:t>
      </w:r>
      <w:r w:rsidRPr="0051203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51203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II.13.</w:t>
      </w:r>
      <w:r w:rsidRPr="00512031">
        <w:rPr>
          <w:rFonts w:ascii="Times New Roman" w:hAnsi="Times New Roman"/>
          <w:b/>
          <w:sz w:val="24"/>
          <w:szCs w:val="24"/>
        </w:rPr>
        <w:t>) rendelethez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031">
        <w:rPr>
          <w:rFonts w:ascii="Times New Roman" w:hAnsi="Times New Roman"/>
          <w:sz w:val="24"/>
          <w:szCs w:val="24"/>
        </w:rPr>
        <w:t>A helyben szokásos legolcsóbb urnás és koporsós temetés összegei 201</w:t>
      </w:r>
      <w:r>
        <w:rPr>
          <w:rFonts w:ascii="Times New Roman" w:hAnsi="Times New Roman"/>
          <w:sz w:val="24"/>
          <w:szCs w:val="24"/>
        </w:rPr>
        <w:t>5</w:t>
      </w:r>
      <w:r w:rsidRPr="00512031">
        <w:rPr>
          <w:rFonts w:ascii="Times New Roman" w:hAnsi="Times New Roman"/>
          <w:sz w:val="24"/>
          <w:szCs w:val="24"/>
        </w:rPr>
        <w:t>. évben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031">
        <w:rPr>
          <w:rFonts w:ascii="Times New Roman" w:hAnsi="Times New Roman"/>
          <w:sz w:val="24"/>
          <w:szCs w:val="24"/>
        </w:rPr>
        <w:t xml:space="preserve">Hamvasztás urna átadással (urnában, temetkezési szolgáltatónál átvéve): 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Pr="00512031">
        <w:rPr>
          <w:rFonts w:ascii="Times New Roman" w:hAnsi="Times New Roman"/>
          <w:sz w:val="24"/>
          <w:szCs w:val="24"/>
        </w:rPr>
        <w:t>.000,</w:t>
      </w:r>
      <w:proofErr w:type="spellStart"/>
      <w:r w:rsidRPr="00512031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+ÁFA=44.450</w:t>
      </w:r>
      <w:r w:rsidRPr="00512031"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031">
        <w:rPr>
          <w:rFonts w:ascii="Times New Roman" w:hAnsi="Times New Roman"/>
          <w:sz w:val="24"/>
          <w:szCs w:val="24"/>
        </w:rPr>
        <w:t xml:space="preserve">Hamvasztás urna temetéssel együtt (temetés lebonyolítása): 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</w:t>
      </w:r>
      <w:r w:rsidRPr="00512031">
        <w:rPr>
          <w:rFonts w:ascii="Times New Roman" w:hAnsi="Times New Roman"/>
          <w:sz w:val="24"/>
          <w:szCs w:val="24"/>
        </w:rPr>
        <w:t>.000,</w:t>
      </w:r>
      <w:proofErr w:type="spellStart"/>
      <w:r w:rsidRPr="00512031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+ÁFA=95.250</w:t>
      </w:r>
      <w:r w:rsidRPr="00512031"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031">
        <w:rPr>
          <w:rFonts w:ascii="Times New Roman" w:hAnsi="Times New Roman"/>
          <w:sz w:val="24"/>
          <w:szCs w:val="24"/>
        </w:rPr>
        <w:t>Koporsós temetéshez kellékek (helyben, illetve a kórházból hazaszállítva, kellékekkel együtt):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Pr="0051203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Pr="0051203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 w:rsidRPr="00512031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+ÁFA=63.500</w:t>
      </w:r>
      <w:r w:rsidRPr="00512031">
        <w:rPr>
          <w:rFonts w:ascii="Times New Roman" w:hAnsi="Times New Roman"/>
          <w:sz w:val="24"/>
          <w:szCs w:val="24"/>
        </w:rPr>
        <w:t>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12031">
        <w:rPr>
          <w:rFonts w:ascii="Times New Roman" w:hAnsi="Times New Roman"/>
          <w:sz w:val="24"/>
          <w:szCs w:val="24"/>
        </w:rPr>
        <w:t xml:space="preserve">Koporsós temetés (az előbbieken felül tartalmazza a temetés lebonyolítását is): 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</w:t>
      </w:r>
      <w:r w:rsidRPr="00512031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>,</w:t>
      </w:r>
      <w:proofErr w:type="spellStart"/>
      <w:r w:rsidRPr="00512031"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+ÁFA=114.300,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 w:rsidRPr="00512031">
        <w:rPr>
          <w:rFonts w:ascii="Times New Roman" w:hAnsi="Times New Roman"/>
          <w:sz w:val="24"/>
          <w:szCs w:val="24"/>
        </w:rPr>
        <w:t>.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a kórházban történik a haláleset </w:t>
      </w:r>
      <w:proofErr w:type="spellStart"/>
      <w:r>
        <w:rPr>
          <w:rFonts w:ascii="Times New Roman" w:hAnsi="Times New Roman"/>
          <w:sz w:val="24"/>
          <w:szCs w:val="24"/>
        </w:rPr>
        <w:t>plussz</w:t>
      </w:r>
      <w:proofErr w:type="spellEnd"/>
      <w:r>
        <w:rPr>
          <w:rFonts w:ascii="Times New Roman" w:hAnsi="Times New Roman"/>
          <w:sz w:val="24"/>
          <w:szCs w:val="24"/>
        </w:rPr>
        <w:t xml:space="preserve"> költségek még</w:t>
      </w:r>
    </w:p>
    <w:p w:rsidR="00485462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öltöztetés, és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6.000,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hűtési díj.</w:t>
      </w:r>
    </w:p>
    <w:p w:rsidR="00485462" w:rsidRPr="00512031" w:rsidRDefault="00485462" w:rsidP="0048546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512031">
        <w:rPr>
          <w:rFonts w:ascii="Times New Roman" w:hAnsi="Times New Roman"/>
          <w:b/>
          <w:sz w:val="24"/>
          <w:szCs w:val="24"/>
        </w:rPr>
        <w:t xml:space="preserve">. melléklet a </w:t>
      </w:r>
      <w:r>
        <w:rPr>
          <w:rFonts w:ascii="Times New Roman" w:hAnsi="Times New Roman"/>
          <w:b/>
          <w:sz w:val="24"/>
          <w:szCs w:val="24"/>
        </w:rPr>
        <w:t>4</w:t>
      </w:r>
      <w:r w:rsidRPr="0051203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51203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II.13.</w:t>
      </w:r>
      <w:r w:rsidRPr="00512031">
        <w:rPr>
          <w:rFonts w:ascii="Times New Roman" w:hAnsi="Times New Roman"/>
          <w:b/>
          <w:sz w:val="24"/>
          <w:szCs w:val="24"/>
        </w:rPr>
        <w:t>) rendelethez</w:t>
      </w:r>
    </w:p>
    <w:p w:rsidR="00485462" w:rsidRPr="00E46F1F" w:rsidRDefault="00485462" w:rsidP="00485462">
      <w:pPr>
        <w:pStyle w:val="Nincstrkz"/>
        <w:rPr>
          <w:rFonts w:ascii="Times New Roman" w:hAnsi="Times New Roman"/>
          <w:b/>
          <w:sz w:val="24"/>
          <w:szCs w:val="24"/>
        </w:rPr>
      </w:pPr>
      <w:proofErr w:type="gramStart"/>
      <w:r w:rsidRPr="00E46F1F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E46F1F">
        <w:rPr>
          <w:rFonts w:ascii="Times New Roman" w:hAnsi="Times New Roman"/>
          <w:b/>
          <w:sz w:val="24"/>
          <w:szCs w:val="24"/>
        </w:rPr>
        <w:t xml:space="preserve"> nyersanyagnormák és étkezési térítési díjak meghatározásáról</w:t>
      </w:r>
    </w:p>
    <w:p w:rsidR="00485462" w:rsidRPr="00230E84" w:rsidRDefault="00485462" w:rsidP="00485462">
      <w:pPr>
        <w:pStyle w:val="Nincstrkz"/>
        <w:rPr>
          <w:rFonts w:ascii="Times New Roman" w:hAnsi="Times New Roman"/>
        </w:rPr>
      </w:pPr>
    </w:p>
    <w:tbl>
      <w:tblPr>
        <w:tblW w:w="8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1370"/>
        <w:gridCol w:w="1406"/>
        <w:gridCol w:w="1192"/>
      </w:tblGrid>
      <w:tr w:rsidR="00485462" w:rsidRPr="00BB544D" w:rsidTr="00D23C52"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44D">
              <w:rPr>
                <w:rFonts w:ascii="Times New Roman" w:hAnsi="Times New Roman"/>
                <w:sz w:val="24"/>
                <w:szCs w:val="24"/>
              </w:rPr>
              <w:t>Nyersanyag norma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44D">
              <w:rPr>
                <w:rFonts w:ascii="Times New Roman" w:hAnsi="Times New Roman"/>
                <w:sz w:val="24"/>
                <w:szCs w:val="24"/>
              </w:rPr>
              <w:t>Rezsi költség</w:t>
            </w:r>
          </w:p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44D">
              <w:rPr>
                <w:rFonts w:ascii="Times New Roman" w:hAnsi="Times New Roman"/>
                <w:sz w:val="24"/>
                <w:szCs w:val="24"/>
              </w:rPr>
              <w:t>(Ft-ban)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44D">
              <w:rPr>
                <w:rFonts w:ascii="Times New Roman" w:hAnsi="Times New Roman"/>
                <w:sz w:val="24"/>
                <w:szCs w:val="24"/>
              </w:rPr>
              <w:t>Térítési díj áfával</w:t>
            </w:r>
          </w:p>
          <w:p w:rsidR="00485462" w:rsidRPr="00BB544D" w:rsidRDefault="00485462" w:rsidP="00D23C52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44D">
              <w:rPr>
                <w:rFonts w:ascii="Times New Roman" w:hAnsi="Times New Roman"/>
                <w:sz w:val="24"/>
                <w:szCs w:val="24"/>
              </w:rPr>
              <w:t>(Ft-ban)</w:t>
            </w:r>
          </w:p>
        </w:tc>
      </w:tr>
      <w:tr w:rsidR="00485462" w:rsidRPr="00BB544D" w:rsidTr="00485462">
        <w:trPr>
          <w:trHeight w:val="3259"/>
        </w:trPr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1.) Általános iskola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1-2 gyermekes család (teljes térítési díjasok)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tízórai, ebéd, uzsonna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ebéd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1997. XXXI. törvény 148. § (5) b)–d) alapján 50%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tízórai, ebéd, uzsonna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ebéd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1997. XXXI. törvény 148 § (5) a) alapján (1-8. osztály GYVT. ingyenes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tízórai, ebéd, uzsonna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- ebéd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339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232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339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232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339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232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360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247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360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247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360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247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430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295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215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Cs/>
                <w:sz w:val="24"/>
                <w:szCs w:val="24"/>
              </w:rPr>
              <w:t>148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5462" w:rsidRPr="00BB544D" w:rsidTr="00D23C52"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2.) Óvodai nevelés: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1-2 gyerekes család</w:t>
            </w: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ab/>
              <w:t>(teljes térítési díj)</w:t>
            </w: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 xml:space="preserve">1997. XXXI. törvény 148. § (5) b) – d) alapján 50% 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1997. XXXI. törvény 148. § (5) a) alapján ingyenes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276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276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303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303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350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175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5462" w:rsidRPr="00BB544D" w:rsidTr="00D23C52"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 xml:space="preserve">3.) Szociális intézmény 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Szociális étkeztetés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Időskorúak Otthona (bentlakásos intézmény)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271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351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695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1405</w:t>
            </w:r>
          </w:p>
        </w:tc>
      </w:tr>
      <w:tr w:rsidR="00485462" w:rsidRPr="00BB544D" w:rsidTr="00D23C52"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4.) Vendég étkezés</w:t>
            </w:r>
            <w:r w:rsidRPr="008E4641">
              <w:rPr>
                <w:rStyle w:val="Lbjegyzet-hivatkozs"/>
                <w:rFonts w:ascii="Times New Roman" w:hAnsi="Times New Roman"/>
                <w:b/>
                <w:sz w:val="24"/>
                <w:szCs w:val="24"/>
              </w:rPr>
              <w:footnoteReference w:customMarkFollows="1" w:id="1"/>
              <w:sym w:font="Symbol" w:char="002A"/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790</w:t>
            </w:r>
          </w:p>
        </w:tc>
      </w:tr>
      <w:tr w:rsidR="00485462" w:rsidRPr="00BB544D" w:rsidTr="00D23C52"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bCs/>
                <w:sz w:val="24"/>
                <w:szCs w:val="24"/>
              </w:rPr>
              <w:t>5.) Társönkormányzatoknak és intézményeknek számított árak (konyhai számlázás)</w:t>
            </w: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Szociális étkeztetés, alkalmazott, vendég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E4641">
              <w:rPr>
                <w:rFonts w:ascii="Times New Roman" w:hAnsi="Times New Roman"/>
                <w:b/>
                <w:sz w:val="24"/>
                <w:szCs w:val="24"/>
              </w:rPr>
              <w:t>Szociális otthon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271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351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578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622+168</w:t>
            </w:r>
          </w:p>
          <w:p w:rsidR="00485462" w:rsidRPr="008E4641" w:rsidRDefault="00485462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E4641">
              <w:rPr>
                <w:rFonts w:ascii="Times New Roman" w:hAnsi="Times New Roman"/>
                <w:sz w:val="24"/>
                <w:szCs w:val="24"/>
              </w:rPr>
              <w:t>1107+299</w:t>
            </w:r>
          </w:p>
        </w:tc>
      </w:tr>
    </w:tbl>
    <w:p w:rsidR="00485462" w:rsidRDefault="00485462" w:rsidP="00485462">
      <w:pPr>
        <w:pStyle w:val="Nincstrkz"/>
      </w:pPr>
      <w:r w:rsidRPr="00230E84">
        <w:rPr>
          <w:rStyle w:val="Lbjegyzet-hivatkozs"/>
          <w:szCs w:val="24"/>
        </w:rPr>
        <w:lastRenderedPageBreak/>
        <w:footnoteReference w:customMarkFollows="1" w:id="2"/>
        <w:sym w:font="Symbol" w:char="002A"/>
      </w:r>
      <w:r>
        <w:t xml:space="preserve">A térítési díjaknál az óvodai, a vendég és szociális étkezés valamint az általános iskolai étkezés 27 %-os </w:t>
      </w:r>
      <w:proofErr w:type="spellStart"/>
      <w:r>
        <w:t>ÁFÁ-t</w:t>
      </w:r>
      <w:proofErr w:type="spellEnd"/>
      <w:r>
        <w:t xml:space="preserve"> tartalmaz.</w:t>
      </w:r>
    </w:p>
    <w:p w:rsidR="00265CAA" w:rsidRDefault="00265CAA" w:rsidP="00265CA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45150" w:rsidRDefault="00445150" w:rsidP="004451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445150" w:rsidRDefault="00445150" w:rsidP="004451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 közművelődési rendelete módosításának elfogadása.</w:t>
      </w:r>
      <w:r w:rsidR="00EE69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9EB" w:rsidRDefault="00EE69EB" w:rsidP="0044515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561FB" w:rsidRPr="004B7D9A" w:rsidRDefault="005561FB" w:rsidP="005561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D9A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65CAA" w:rsidRDefault="0048546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jelenleg is fennálló díjakhoz kellett a rendelet rendelkezéseit igazítani.</w:t>
      </w:r>
    </w:p>
    <w:p w:rsidR="00485462" w:rsidRDefault="0048546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561FB" w:rsidRDefault="005561FB" w:rsidP="005561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5561FB" w:rsidRDefault="005561FB" w:rsidP="00556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hozzászólás?</w:t>
      </w:r>
    </w:p>
    <w:p w:rsidR="005561FB" w:rsidRPr="00DF020D" w:rsidRDefault="005561FB" w:rsidP="00556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a közművelődési rendelet módosításával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5561FB" w:rsidRDefault="005561FB" w:rsidP="005561F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561FB" w:rsidRDefault="005561FB" w:rsidP="005561F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5561FB" w:rsidRDefault="005561FB" w:rsidP="005561F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5612C" w:rsidRPr="0075612C" w:rsidRDefault="005561FB" w:rsidP="005561FB">
      <w:pPr>
        <w:pStyle w:val="Csakszveg"/>
        <w:jc w:val="center"/>
        <w:rPr>
          <w:rFonts w:ascii="Times New Roman" w:hAnsi="Times New Roman"/>
          <w:b/>
          <w:sz w:val="24"/>
        </w:rPr>
      </w:pPr>
      <w:r w:rsidRPr="0075612C">
        <w:rPr>
          <w:rFonts w:ascii="Times New Roman" w:hAnsi="Times New Roman"/>
          <w:b/>
          <w:sz w:val="24"/>
        </w:rPr>
        <w:t>Pétervására Város Önkormányzat</w:t>
      </w:r>
      <w:r w:rsidR="0075612C" w:rsidRPr="0075612C">
        <w:rPr>
          <w:rFonts w:ascii="Times New Roman" w:hAnsi="Times New Roman"/>
          <w:b/>
          <w:sz w:val="24"/>
        </w:rPr>
        <w:t xml:space="preserve"> Képviselőtestületének</w:t>
      </w:r>
    </w:p>
    <w:p w:rsidR="005561FB" w:rsidRPr="0075612C" w:rsidRDefault="00183D58" w:rsidP="005561FB">
      <w:pPr>
        <w:pStyle w:val="Csakszveg"/>
        <w:jc w:val="center"/>
        <w:rPr>
          <w:rFonts w:ascii="Times New Roman" w:hAnsi="Times New Roman"/>
          <w:b/>
          <w:sz w:val="24"/>
        </w:rPr>
      </w:pPr>
      <w:r w:rsidRPr="0075612C">
        <w:rPr>
          <w:rFonts w:ascii="Times New Roman" w:hAnsi="Times New Roman"/>
          <w:b/>
          <w:sz w:val="24"/>
        </w:rPr>
        <w:t>5</w:t>
      </w:r>
      <w:r w:rsidR="005561FB" w:rsidRPr="0075612C">
        <w:rPr>
          <w:rFonts w:ascii="Times New Roman" w:hAnsi="Times New Roman"/>
          <w:b/>
          <w:sz w:val="24"/>
        </w:rPr>
        <w:t xml:space="preserve">/2015. (II.13.) önkormányzati rendelete </w:t>
      </w: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>Pétervására Város Önkormányzatának</w:t>
      </w: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612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5612C">
        <w:rPr>
          <w:rFonts w:ascii="Times New Roman" w:hAnsi="Times New Roman" w:cs="Times New Roman"/>
          <w:b/>
          <w:sz w:val="24"/>
          <w:szCs w:val="24"/>
        </w:rPr>
        <w:t xml:space="preserve"> közművelődés helyi feladatairól szóló</w:t>
      </w: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>1/1999. (I. 29.) önkormányzati rendelet - a továbbiakban: R. - módosításáról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Képviselőtestülete (a továbbiakban: Képviselőtestület) a Magyarország helyi önkormányzatairól szóló 2011. évi CLXXXIX. törvény (a továbbiakban: 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.) 42. § 1. pontjában, illetve a muzeális intézményekről, a nyilvános könyvtári ellátásról és a közművelődésről 1997. évi CXL. törvény 77. §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-ába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 xml:space="preserve"> kapott felhatalmazás alapján - a 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.  13. § (1) bekezdés 7. pontjában meghatározott feladatkörében eljárva a közművelődés helyi feladatairól szóló 1/1999. (I. 29.) önkormányzati rendelet – a továbbiakban: R. – a módosításáról a következőt rendeli el: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>1. §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A R. 1. melléklete helyébe e rendelet 1. melléklete lép.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75612C" w:rsidRPr="0075612C" w:rsidRDefault="0075612C" w:rsidP="0075612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>2. §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Ez a rendelet a kihirdetését követő napon lép hatályba, de rendelkezéseit 2015. február 1-től kell alkalmazni. 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Pétervására, 2015. február 12.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4530"/>
      </w:tblGrid>
      <w:tr w:rsidR="0075612C" w:rsidRPr="0075612C" w:rsidTr="00D23C52">
        <w:tc>
          <w:tcPr>
            <w:tcW w:w="4605" w:type="dxa"/>
          </w:tcPr>
          <w:p w:rsidR="0075612C" w:rsidRPr="0075612C" w:rsidRDefault="0075612C" w:rsidP="0075612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2C">
              <w:rPr>
                <w:rFonts w:ascii="Times New Roman" w:hAnsi="Times New Roman" w:cs="Times New Roman"/>
                <w:sz w:val="24"/>
                <w:szCs w:val="24"/>
              </w:rPr>
              <w:t>Eged István</w:t>
            </w:r>
          </w:p>
          <w:p w:rsidR="0075612C" w:rsidRPr="0075612C" w:rsidRDefault="0075612C" w:rsidP="0075612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2C">
              <w:rPr>
                <w:rFonts w:ascii="Times New Roman" w:hAnsi="Times New Roman" w:cs="Times New Roman"/>
                <w:sz w:val="24"/>
                <w:szCs w:val="24"/>
              </w:rPr>
              <w:t>FIDESZ-KDNP</w:t>
            </w:r>
          </w:p>
          <w:p w:rsidR="0075612C" w:rsidRPr="0075612C" w:rsidRDefault="0075612C" w:rsidP="0075612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2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605" w:type="dxa"/>
          </w:tcPr>
          <w:p w:rsidR="0075612C" w:rsidRPr="0075612C" w:rsidRDefault="0075612C" w:rsidP="0075612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2C">
              <w:rPr>
                <w:rFonts w:ascii="Times New Roman" w:hAnsi="Times New Roman" w:cs="Times New Roman"/>
                <w:sz w:val="24"/>
                <w:szCs w:val="24"/>
              </w:rPr>
              <w:t>Dr. Varga Attila</w:t>
            </w:r>
          </w:p>
          <w:p w:rsidR="0075612C" w:rsidRPr="0075612C" w:rsidRDefault="0075612C" w:rsidP="0075612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2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12C">
        <w:rPr>
          <w:rFonts w:ascii="Times New Roman" w:hAnsi="Times New Roman" w:cs="Times New Roman"/>
          <w:b/>
          <w:sz w:val="24"/>
          <w:szCs w:val="24"/>
        </w:rPr>
        <w:t xml:space="preserve">1. melléklet </w:t>
      </w:r>
      <w:proofErr w:type="gramStart"/>
      <w:r w:rsidRPr="0075612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5612C">
        <w:rPr>
          <w:rFonts w:ascii="Times New Roman" w:hAnsi="Times New Roman" w:cs="Times New Roman"/>
          <w:b/>
          <w:sz w:val="24"/>
          <w:szCs w:val="24"/>
        </w:rPr>
        <w:t xml:space="preserve">  5/2015. (II.13.) önkormányzati rendelethez 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1. melléklet a 1/1999. (I. 29.) önkormányzati rendelethez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Pétervására Városi Könyvtár szolgáltatásainak díjairól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12C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75612C">
        <w:rPr>
          <w:rFonts w:ascii="Times New Roman" w:hAnsi="Times New Roman" w:cs="Times New Roman"/>
          <w:sz w:val="24"/>
          <w:szCs w:val="24"/>
        </w:rPr>
        <w:t xml:space="preserve">) Beiratkozási díj: 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    - bruttó 800,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 xml:space="preserve"> / fő,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    - a diákok, pedagógusok és a nyugdíjasok esetén: bruttó 400,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 xml:space="preserve"> / fő,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>b) Mentesülnek a beiratkozási díj alól a 16 éven aluliak, és a 70 éven felüliek.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Internethasználati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 xml:space="preserve"> díj 120,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/óra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Szövegszerkeztés-nyomtatás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 xml:space="preserve"> 30,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/lap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12C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5612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szkennelés-nyomtatás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: - fekete-fehér 30,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/lap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5612C">
        <w:rPr>
          <w:rFonts w:ascii="Times New Roman" w:hAnsi="Times New Roman" w:cs="Times New Roman"/>
          <w:sz w:val="24"/>
          <w:szCs w:val="24"/>
        </w:rPr>
        <w:t xml:space="preserve">      - színes nyomtatás 150,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/lap,</w:t>
      </w:r>
    </w:p>
    <w:p w:rsidR="0075612C" w:rsidRPr="0075612C" w:rsidRDefault="0075612C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12C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75612C">
        <w:rPr>
          <w:rFonts w:ascii="Times New Roman" w:hAnsi="Times New Roman" w:cs="Times New Roman"/>
          <w:sz w:val="24"/>
          <w:szCs w:val="24"/>
        </w:rPr>
        <w:t>) A kölcsönző a kölcsönzési időn túl visszahozott könyvekért 10,</w:t>
      </w:r>
      <w:proofErr w:type="spellStart"/>
      <w:r w:rsidRPr="0075612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75612C">
        <w:rPr>
          <w:rFonts w:ascii="Times New Roman" w:hAnsi="Times New Roman" w:cs="Times New Roman"/>
          <w:sz w:val="24"/>
          <w:szCs w:val="24"/>
        </w:rPr>
        <w:t>/könyv/nap pótdíjat köteles fizetni.</w:t>
      </w:r>
    </w:p>
    <w:p w:rsidR="00265CAA" w:rsidRPr="0075612C" w:rsidRDefault="00265CAA" w:rsidP="0075612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001B" w:rsidRDefault="0053001B" w:rsidP="00530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53001B" w:rsidRDefault="0053001B" w:rsidP="00530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2015. évi munkatervének megtárgyalása. </w:t>
      </w:r>
    </w:p>
    <w:p w:rsidR="0053001B" w:rsidRDefault="0053001B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001B" w:rsidRPr="004B7D9A" w:rsidRDefault="0053001B" w:rsidP="0053001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D9A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53001B" w:rsidRDefault="0053001B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Munkatervvel kapcsolatban elmondja, hogy koncepció már nincs, illetve a III. negyedévi beszámoló már nem kötelező, ezt esetleg ki lehet venni.</w:t>
      </w:r>
    </w:p>
    <w:p w:rsidR="0053001B" w:rsidRDefault="0053001B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001B" w:rsidRDefault="0053001B" w:rsidP="0053001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53001B" w:rsidRPr="0009396B" w:rsidRDefault="0053001B" w:rsidP="005300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kérdés, észrevétel, más javaslat?</w:t>
      </w:r>
    </w:p>
    <w:p w:rsidR="0053001B" w:rsidRDefault="0053001B" w:rsidP="00530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önkormányzat 2015. évi munkatervével, a fent említett módosítással az kézfelemeléssel szavazzon.</w:t>
      </w:r>
    </w:p>
    <w:p w:rsidR="0053001B" w:rsidRPr="00CB60CB" w:rsidRDefault="0053001B" w:rsidP="00530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001B" w:rsidRDefault="0053001B" w:rsidP="005300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53001B" w:rsidRDefault="0053001B" w:rsidP="0053001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3001B" w:rsidRDefault="0053001B" w:rsidP="0053001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3001B" w:rsidRDefault="0053001B" w:rsidP="0053001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17/2015.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1D5479" w:rsidRPr="00806E80" w:rsidRDefault="001D5479" w:rsidP="001D547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06E80">
        <w:rPr>
          <w:rFonts w:ascii="Times New Roman" w:hAnsi="Times New Roman"/>
          <w:b/>
          <w:sz w:val="24"/>
          <w:szCs w:val="24"/>
        </w:rPr>
        <w:t>Pétervására Város Önkormányzata Képviselőtestületének 2015. évi munkaterve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7713"/>
      </w:tblGrid>
      <w:tr w:rsidR="001D5479" w:rsidRPr="00806E80" w:rsidTr="00D23C52">
        <w:tc>
          <w:tcPr>
            <w:tcW w:w="1349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Ülés ideje</w:t>
            </w:r>
          </w:p>
        </w:tc>
        <w:tc>
          <w:tcPr>
            <w:tcW w:w="7937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Tervezett napirendek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Február</w:t>
            </w:r>
          </w:p>
        </w:tc>
        <w:tc>
          <w:tcPr>
            <w:tcW w:w="7937" w:type="dxa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2015. február 15-ig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2015. évi költségvetés</w:t>
            </w:r>
            <w:r>
              <w:rPr>
                <w:rFonts w:ascii="Times New Roman" w:hAnsi="Times New Roman"/>
                <w:sz w:val="24"/>
                <w:szCs w:val="24"/>
              </w:rPr>
              <w:t>i rendeletének beterjesztése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2015. február 28-ig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IV. negyedévi költségvetési előirányzatainak módosítása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Az önkormányzat szociális rendeletének elfogadása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Előterjesztő: jegyző</w:t>
            </w:r>
          </w:p>
          <w:p w:rsidR="001D5479" w:rsidRPr="00EA18B4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7937" w:type="dxa"/>
          </w:tcPr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>. Tájékoztató Pétervására város egészségügyi ellátásának helyzetéről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egészségügyi ellátásban érintettek 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az utak, átereszek, csapadékvíz-elvezető árkok állapotáról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Városüzemeltetési és Sport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</w:t>
            </w:r>
            <w:r>
              <w:rPr>
                <w:rFonts w:ascii="Times New Roman" w:hAnsi="Times New Roman"/>
                <w:sz w:val="24"/>
                <w:szCs w:val="24"/>
              </w:rPr>
              <w:t>rvására Város Önkormányzata 2015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összesített közbeszerzési tervének elfogadása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lastRenderedPageBreak/>
              <w:t>Előterjesztő: polgármester Napirendi pontot előkészítő bizottság: ---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lastRenderedPageBreak/>
              <w:t>Április</w:t>
            </w:r>
          </w:p>
        </w:tc>
        <w:tc>
          <w:tcPr>
            <w:tcW w:w="7937" w:type="dxa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Beszámoló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költségvetésének végrehajtásáról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éves ellenőrzési és éves összefoglaló jelentésének elfogadása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Ügyrendi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Május</w:t>
            </w:r>
          </w:p>
        </w:tc>
        <w:tc>
          <w:tcPr>
            <w:tcW w:w="7937" w:type="dxa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gyermekjóléti és gyermek-védelmi feladatainak ellátásáról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étervásárai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Napköziotthonos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munkájáról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polgármester, munkaszervezet vezetője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Pétervásárai Kistérség Többcélú Társulás munkájáról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Június</w:t>
            </w:r>
          </w:p>
        </w:tc>
        <w:tc>
          <w:tcPr>
            <w:tcW w:w="7937" w:type="dxa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Szántó </w:t>
            </w:r>
            <w:proofErr w:type="spellStart"/>
            <w:r w:rsidRPr="00806E80">
              <w:rPr>
                <w:rFonts w:ascii="Times New Roman" w:hAnsi="Times New Roman"/>
                <w:sz w:val="24"/>
                <w:szCs w:val="24"/>
              </w:rPr>
              <w:t>Vezekényi</w:t>
            </w:r>
            <w:proofErr w:type="spellEnd"/>
            <w:r w:rsidRPr="00806E80">
              <w:rPr>
                <w:rFonts w:ascii="Times New Roman" w:hAnsi="Times New Roman"/>
                <w:sz w:val="24"/>
                <w:szCs w:val="24"/>
              </w:rPr>
              <w:t xml:space="preserve"> István Művelődés Háza és Könyvtár munkájáról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Napirendi pontot előkészítő bizottság: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Szociális,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1642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Döntés a 2015/2016-os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tanévkezdéshez nyújtandó beiskolázási támogatásról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  <w:tr w:rsidR="001D5479" w:rsidRPr="00806E80" w:rsidTr="00D23C52">
        <w:tc>
          <w:tcPr>
            <w:tcW w:w="1349" w:type="dxa"/>
            <w:vAlign w:val="center"/>
          </w:tcPr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Augusztus</w:t>
            </w:r>
          </w:p>
        </w:tc>
        <w:tc>
          <w:tcPr>
            <w:tcW w:w="7937" w:type="dxa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Javaslat Péte</w:t>
            </w:r>
            <w:r>
              <w:rPr>
                <w:rFonts w:ascii="Times New Roman" w:hAnsi="Times New Roman"/>
                <w:sz w:val="24"/>
                <w:szCs w:val="24"/>
              </w:rPr>
              <w:t>rvására Város Önkormányzata 2016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belső ellenőri tervének összeállítására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jegyző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1D5479" w:rsidRPr="00806E80" w:rsidTr="00D23C52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Szeptember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79" w:rsidRPr="00BD6C5C" w:rsidRDefault="001D5479" w:rsidP="00D23C52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Pr="00BD6C5C">
              <w:rPr>
                <w:rFonts w:ascii="Times New Roman" w:hAnsi="Times New Roman"/>
                <w:b/>
                <w:sz w:val="24"/>
                <w:szCs w:val="24"/>
              </w:rPr>
              <w:t>. szeptember 15-ig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Beszámoló Péte</w:t>
            </w:r>
            <w:r>
              <w:rPr>
                <w:rFonts w:ascii="Times New Roman" w:hAnsi="Times New Roman"/>
                <w:sz w:val="24"/>
                <w:szCs w:val="24"/>
              </w:rPr>
              <w:t>rvására Város Önkormányzata 2015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költségvetésének I. félévi végrehajtásáról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</w:tc>
      </w:tr>
      <w:tr w:rsidR="001D5479" w:rsidRPr="00806E80" w:rsidTr="00D23C52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79" w:rsidRPr="00806E8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Október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Beszámoló Pétervására Város Önkormányzata 2015. évi költségvetésének I-III. negyedévi végrehajtásáról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Napirendi pontot előkészítő bizottság: Pénzügyi és Ügyrendi                                                            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Tájékoztató a városban működő egyesületek, alapítványok munkájáról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 pétervásárai Időskorúak Otthona munkájáról</w:t>
            </w:r>
          </w:p>
          <w:p w:rsidR="001D5479" w:rsidRPr="009A700F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munkaszervezet vezetője </w:t>
            </w:r>
          </w:p>
          <w:p w:rsidR="001D5479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5479" w:rsidRPr="005F1415" w:rsidTr="00D23C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479" w:rsidRPr="00EF676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79" w:rsidRPr="00EF676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F6760">
              <w:rPr>
                <w:rFonts w:ascii="Times New Roman" w:hAnsi="Times New Roman"/>
                <w:sz w:val="24"/>
                <w:szCs w:val="24"/>
              </w:rPr>
              <w:t>Döntés a mikulás csomagról, ajándékról és az idősek csomagjáról</w:t>
            </w:r>
          </w:p>
          <w:p w:rsidR="001D5479" w:rsidRPr="00EF676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1D5479" w:rsidRPr="00EF6760" w:rsidRDefault="001D5479" w:rsidP="00D23C5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</w:tbl>
    <w:p w:rsidR="001D5479" w:rsidRDefault="001D5479" w:rsidP="001D5479"/>
    <w:p w:rsidR="001D5479" w:rsidRPr="00E0611E" w:rsidRDefault="001D5479" w:rsidP="001D5479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lastRenderedPageBreak/>
        <w:t xml:space="preserve">Határidő: </w:t>
      </w:r>
      <w:r>
        <w:rPr>
          <w:rFonts w:ascii="Times New Roman" w:hAnsi="Times New Roman"/>
          <w:sz w:val="24"/>
          <w:szCs w:val="24"/>
        </w:rPr>
        <w:t>folyamatos</w:t>
      </w:r>
      <w:r w:rsidRPr="00E0611E">
        <w:rPr>
          <w:rFonts w:ascii="Times New Roman" w:hAnsi="Times New Roman"/>
          <w:sz w:val="24"/>
          <w:szCs w:val="24"/>
        </w:rPr>
        <w:tab/>
      </w:r>
    </w:p>
    <w:p w:rsidR="001D5479" w:rsidRDefault="001D5479" w:rsidP="001D5479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1D5479" w:rsidRDefault="001D5479" w:rsidP="001D5479">
      <w:r>
        <w:tab/>
      </w:r>
      <w:r>
        <w:tab/>
      </w:r>
      <w:r>
        <w:tab/>
      </w:r>
      <w:r>
        <w:tab/>
      </w:r>
    </w:p>
    <w:p w:rsidR="00DD4BAC" w:rsidRDefault="00DD4BAC" w:rsidP="00DD4BA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DA6679" w:rsidRDefault="00DA6679" w:rsidP="00DA66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2015. évi közbeszerzési tervének megtárgyalása és 2014. évi összesített közbeszerzési statisztikájának elfogadása. </w:t>
      </w:r>
    </w:p>
    <w:p w:rsidR="00DA6679" w:rsidRDefault="00DA6679" w:rsidP="00DA66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442F4" w:rsidRDefault="007442F4" w:rsidP="007442F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7442F4" w:rsidRPr="0009396B" w:rsidRDefault="007442F4" w:rsidP="007442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kérdés, észrevétel?</w:t>
      </w:r>
    </w:p>
    <w:p w:rsidR="007442F4" w:rsidRDefault="007442F4" w:rsidP="007442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önkormányzat 2015. évi közbeszerzési tervével, és a 2014. évi összesített közbeszerzési statisztikával az kézfelemeléssel szavazzon.</w:t>
      </w:r>
    </w:p>
    <w:p w:rsidR="007442F4" w:rsidRPr="00CB60CB" w:rsidRDefault="007442F4" w:rsidP="007442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442F4" w:rsidRDefault="007442F4" w:rsidP="007442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7442F4" w:rsidRDefault="007442F4" w:rsidP="007442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442F4" w:rsidRDefault="007442F4" w:rsidP="007442F4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18/2015.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7442F4" w:rsidRDefault="007442F4" w:rsidP="007442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307A" w:rsidRPr="004E7D36" w:rsidRDefault="004F307A" w:rsidP="004F3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Képviselőtestületének</w:t>
      </w:r>
      <w:r w:rsidRPr="004E7D3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E7D36">
        <w:rPr>
          <w:rFonts w:ascii="Times New Roman" w:hAnsi="Times New Roman" w:cs="Times New Roman"/>
          <w:sz w:val="24"/>
          <w:szCs w:val="24"/>
        </w:rPr>
        <w:t>. évi összesített közbeszerzési tervét az alábbiak szerint fogadta el:</w:t>
      </w:r>
    </w:p>
    <w:p w:rsidR="004F307A" w:rsidRPr="004E7D36" w:rsidRDefault="004F307A" w:rsidP="004F307A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CellSpacing w:w="1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94"/>
        <w:gridCol w:w="703"/>
        <w:gridCol w:w="1182"/>
        <w:gridCol w:w="1050"/>
        <w:gridCol w:w="1540"/>
        <w:gridCol w:w="1531"/>
        <w:gridCol w:w="1377"/>
      </w:tblGrid>
      <w:tr w:rsidR="004F307A" w:rsidRPr="00836134" w:rsidTr="004F307A">
        <w:trPr>
          <w:tblCellSpacing w:w="15" w:type="dxa"/>
        </w:trPr>
        <w:tc>
          <w:tcPr>
            <w:tcW w:w="866" w:type="pct"/>
            <w:vMerge w:val="restar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 közbeszerzés tárgya és mennyisége</w:t>
            </w:r>
          </w:p>
        </w:tc>
        <w:tc>
          <w:tcPr>
            <w:tcW w:w="376" w:type="pct"/>
            <w:vMerge w:val="restar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CPV kód</w:t>
            </w:r>
          </w:p>
        </w:tc>
        <w:tc>
          <w:tcPr>
            <w:tcW w:w="644" w:type="pct"/>
            <w:vMerge w:val="restar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Irányadó eljárásrend</w:t>
            </w:r>
          </w:p>
        </w:tc>
        <w:tc>
          <w:tcPr>
            <w:tcW w:w="570" w:type="pct"/>
            <w:vMerge w:val="restar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Tervezett eljárási típus</w:t>
            </w:r>
          </w:p>
        </w:tc>
        <w:tc>
          <w:tcPr>
            <w:tcW w:w="1683" w:type="pct"/>
            <w:gridSpan w:val="2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Időbeli ütemezés</w:t>
            </w:r>
          </w:p>
        </w:tc>
        <w:tc>
          <w:tcPr>
            <w:tcW w:w="744" w:type="pct"/>
            <w:vMerge w:val="restar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Sor kerül-e vagy sor került-e az adott közbeszerzéssel összefüggésben előzetes összesített tájékoztató közzétételére?</w:t>
            </w:r>
          </w:p>
        </w:tc>
      </w:tr>
      <w:tr w:rsidR="004F307A" w:rsidRPr="00836134" w:rsidTr="004F307A">
        <w:trPr>
          <w:tblCellSpacing w:w="15" w:type="dxa"/>
        </w:trPr>
        <w:tc>
          <w:tcPr>
            <w:tcW w:w="866" w:type="pct"/>
            <w:vMerge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vMerge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pct"/>
            <w:vMerge/>
          </w:tcPr>
          <w:p w:rsidR="004F307A" w:rsidRPr="004E7D36" w:rsidRDefault="004F307A" w:rsidP="00D23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pct"/>
            <w:vMerge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az eljárás megindításának, illetve a közbeszerzés megvalósításának tervezett időpontja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szerződés teljesítésének várható időpontja vagy a szerződés időtartama</w:t>
            </w:r>
          </w:p>
        </w:tc>
        <w:tc>
          <w:tcPr>
            <w:tcW w:w="744" w:type="pct"/>
            <w:vMerge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F307A" w:rsidRPr="00836134" w:rsidTr="004F307A">
        <w:trPr>
          <w:trHeight w:val="454"/>
          <w:tblCellSpacing w:w="15" w:type="dxa"/>
        </w:trPr>
        <w:tc>
          <w:tcPr>
            <w:tcW w:w="866" w:type="pct"/>
            <w:vAlign w:val="center"/>
          </w:tcPr>
          <w:p w:rsidR="004F307A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 I. 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Eszközbeszerzés</w:t>
            </w:r>
          </w:p>
          <w:p w:rsidR="004F307A" w:rsidRPr="004E7D36" w:rsidRDefault="004F307A" w:rsidP="00D23C5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70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4F307A" w:rsidRPr="00836134" w:rsidTr="004F307A">
        <w:trPr>
          <w:trHeight w:val="454"/>
          <w:tblCellSpacing w:w="15" w:type="dxa"/>
        </w:trPr>
        <w:tc>
          <w:tcPr>
            <w:tcW w:w="866" w:type="pct"/>
            <w:vAlign w:val="center"/>
          </w:tcPr>
          <w:p w:rsidR="004F307A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. Építés</w:t>
            </w:r>
          </w:p>
          <w:p w:rsidR="004F307A" w:rsidRPr="004E7D36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70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4F307A" w:rsidRPr="00836134" w:rsidTr="004F307A">
        <w:trPr>
          <w:trHeight w:val="454"/>
          <w:tblCellSpacing w:w="15" w:type="dxa"/>
        </w:trPr>
        <w:tc>
          <w:tcPr>
            <w:tcW w:w="86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III. Szolgáltatás-megrendelés</w:t>
            </w:r>
          </w:p>
        </w:tc>
        <w:tc>
          <w:tcPr>
            <w:tcW w:w="37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70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4F307A" w:rsidRPr="00836134" w:rsidTr="004F307A">
        <w:trPr>
          <w:trHeight w:val="454"/>
          <w:tblCellSpacing w:w="15" w:type="dxa"/>
        </w:trPr>
        <w:tc>
          <w:tcPr>
            <w:tcW w:w="86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IV. Építési koncesszió</w:t>
            </w:r>
          </w:p>
        </w:tc>
        <w:tc>
          <w:tcPr>
            <w:tcW w:w="37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70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4F307A" w:rsidRPr="00836134" w:rsidTr="004F307A">
        <w:trPr>
          <w:trHeight w:val="454"/>
          <w:tblCellSpacing w:w="15" w:type="dxa"/>
        </w:trPr>
        <w:tc>
          <w:tcPr>
            <w:tcW w:w="86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V. Szolgáltatási koncesszió</w:t>
            </w:r>
          </w:p>
        </w:tc>
        <w:tc>
          <w:tcPr>
            <w:tcW w:w="376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70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3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44" w:type="pct"/>
            <w:vAlign w:val="center"/>
          </w:tcPr>
          <w:p w:rsidR="004F307A" w:rsidRPr="004E7D36" w:rsidRDefault="004F307A" w:rsidP="00D23C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</w:tbl>
    <w:p w:rsidR="004F307A" w:rsidRPr="004E7D36" w:rsidRDefault="004F307A" w:rsidP="004F307A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307A" w:rsidRPr="004E7D36" w:rsidRDefault="004F307A" w:rsidP="00597B23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7D36">
        <w:rPr>
          <w:rFonts w:ascii="Times New Roman" w:hAnsi="Times New Roman" w:cs="Times New Roman"/>
          <w:sz w:val="24"/>
          <w:szCs w:val="24"/>
        </w:rPr>
        <w:t>Határidő: azonnal</w:t>
      </w:r>
    </w:p>
    <w:p w:rsidR="004F307A" w:rsidRDefault="004F307A" w:rsidP="00597B23">
      <w:pPr>
        <w:pStyle w:val="Nincstrkz"/>
        <w:ind w:left="4956" w:firstLine="708"/>
      </w:pPr>
      <w:r w:rsidRPr="004E7D36">
        <w:rPr>
          <w:rFonts w:ascii="Times New Roman" w:hAnsi="Times New Roman" w:cs="Times New Roman"/>
          <w:sz w:val="24"/>
          <w:szCs w:val="24"/>
        </w:rPr>
        <w:t>Felelős: polgármester, jegyző</w:t>
      </w:r>
    </w:p>
    <w:p w:rsidR="0098690D" w:rsidRDefault="0098690D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690D" w:rsidRDefault="0098690D" w:rsidP="009869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7./ Napirend</w:t>
      </w:r>
    </w:p>
    <w:p w:rsidR="0098690D" w:rsidRDefault="0098690D" w:rsidP="009869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Óvoda nyári zárva tartásának meghatározása. </w:t>
      </w:r>
    </w:p>
    <w:p w:rsidR="0098690D" w:rsidRDefault="0098690D" w:rsidP="0098690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690D" w:rsidRDefault="00BC66A7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D9A"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C66A7" w:rsidRDefault="00BC66A7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C66A7">
        <w:rPr>
          <w:rFonts w:ascii="Times New Roman" w:hAnsi="Times New Roman" w:cs="Times New Roman"/>
          <w:sz w:val="24"/>
          <w:szCs w:val="24"/>
        </w:rPr>
        <w:t xml:space="preserve">Ügyeleti nyitva tartás </w:t>
      </w:r>
      <w:r>
        <w:rPr>
          <w:rFonts w:ascii="Times New Roman" w:hAnsi="Times New Roman" w:cs="Times New Roman"/>
          <w:sz w:val="24"/>
          <w:szCs w:val="24"/>
        </w:rPr>
        <w:t>les</w:t>
      </w:r>
      <w:r w:rsidRPr="00BC66A7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(4 hét) </w:t>
      </w:r>
      <w:r w:rsidRPr="00BC66A7">
        <w:rPr>
          <w:rFonts w:ascii="Times New Roman" w:hAnsi="Times New Roman" w:cs="Times New Roman"/>
          <w:sz w:val="24"/>
          <w:szCs w:val="24"/>
        </w:rPr>
        <w:t>Szajlán és Váraszón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70DC" w:rsidRDefault="00D570D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0DC" w:rsidRDefault="00D570DC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D570DC" w:rsidRDefault="00D570D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Tavaly is volt ilyen. Nagyon soknak tartja a 6 hét zárva tartást. </w:t>
      </w:r>
    </w:p>
    <w:p w:rsidR="00D570DC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 településen lesz az óvoda ügyeletben nyitva.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kis településeken az óvodák nemigen szoktak bezárni. 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Varró Magdolna képviselő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szülők aláírták, akkor minek erről beszélni.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Biztos szükség van a festés, karbantartás, takarítás miatt erre az időre.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 önkormányzati tanácsadó, Művelődés Háza vezetője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soknak tartja a 6 hét zárva tartást. A 6 hét alatt hová fogják tenni a szülők a gyermekeket. Nem mindenhol vannak nagyszülők.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3C6C9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tudja, hogy a Művelődés Háza által szervezett programok lesznek.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3C6C9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Deák Bernadett önkormányzati tanácsadó, Művelődés Háza vezetője </w:t>
      </w:r>
    </w:p>
    <w:p w:rsidR="003C6C91" w:rsidRDefault="003C6C91" w:rsidP="003C6C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vele nem egyeztetett senki. nem tud semmiféle programról.</w:t>
      </w:r>
    </w:p>
    <w:p w:rsidR="003C6C91" w:rsidRPr="003C6C91" w:rsidRDefault="003C6C91" w:rsidP="003C6C9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programok ráadásul nem ingyenesek. 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3C6C9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Miért nem itt van az ügyelet. </w:t>
      </w: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6C91" w:rsidRDefault="003C6C91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3C6C91" w:rsidRDefault="009116C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16CA">
        <w:rPr>
          <w:rFonts w:ascii="Times New Roman" w:hAnsi="Times New Roman" w:cs="Times New Roman"/>
          <w:sz w:val="24"/>
          <w:szCs w:val="24"/>
        </w:rPr>
        <w:t>Nem tudja. Csökkenteni kellene a 6 hetet.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6CA" w:rsidRDefault="009116C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16CA" w:rsidRDefault="009116CA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9116CA" w:rsidRDefault="009116C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Aggályos a szülő szempontjából.</w:t>
      </w:r>
    </w:p>
    <w:p w:rsidR="009116CA" w:rsidRDefault="009116C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Egyes óvodai dolgozóknak nem biztos, hogy van ennyi szabadságuk. A téli szünettel mi lesz, ha kiveszik nyáron az összes szabadságot? </w:t>
      </w:r>
    </w:p>
    <w:p w:rsidR="009116CA" w:rsidRDefault="009116CA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16CA" w:rsidRDefault="009116CA" w:rsidP="009116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9116CA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óvodánál egyre több baj van.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Tavaly rengeteg túlórát számoltak el. Túlóra, szabadság, helyettesítés, stb. már túlzásba viszik.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véleménye, hogy oda kell figyelni rájuk.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hét teljes szünet + 1 hét ügyelet. 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50E4C" w:rsidRDefault="00650E4C" w:rsidP="00650E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Szeptember 1-től 3 éves kortól kötelező az óvoda. Az szeretné megtudni, hogy lesz megoldva a beszoktatás, ha ennyi lesz a zárva tartás. 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50E4C" w:rsidRDefault="00650E4C" w:rsidP="00650E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Lehet, hogy meg kellene hallgatni a vezető óvónőt is. 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650E4C" w:rsidRDefault="00650E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50E4C">
        <w:rPr>
          <w:rFonts w:ascii="Times New Roman" w:hAnsi="Times New Roman" w:cs="Times New Roman"/>
          <w:sz w:val="24"/>
          <w:szCs w:val="24"/>
        </w:rPr>
        <w:t>Sirokban összesen 10 nap van a leállásra.</w:t>
      </w:r>
      <w:r w:rsidR="00057A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AE5" w:rsidRDefault="00057AE5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7AE5" w:rsidRDefault="00057AE5" w:rsidP="00057AE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057AE5" w:rsidRDefault="00D3103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Javasolja, hogy a következő ülésen tárgyalják újra. </w:t>
      </w:r>
    </w:p>
    <w:p w:rsidR="00D31031" w:rsidRDefault="00D31031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31031" w:rsidRDefault="005F034C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Itt legyen az ügyelet. 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034C" w:rsidRDefault="005F034C" w:rsidP="005F03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Kerekes Tibor aljegyző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Zárva tartást meg kell most állapítani.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034C" w:rsidRDefault="005F034C" w:rsidP="005F03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Jövő évben meg kell hívni az óvodavezetőt is. </w:t>
      </w:r>
    </w:p>
    <w:p w:rsidR="005F034C" w:rsidRDefault="005F034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034C" w:rsidRDefault="005F034C" w:rsidP="005F03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5F034C" w:rsidRPr="0009396B" w:rsidRDefault="005F034C" w:rsidP="005F03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kérdés, észrevétel?</w:t>
      </w:r>
    </w:p>
    <w:p w:rsidR="005F034C" w:rsidRDefault="005F034C" w:rsidP="005F03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óvodai zárva tartást 2015. július 27-től 1 hét ügyelet, augusztus 29-ig 4 hét zárva tartással elfogadja az kézfelemeléssel szavazzon.</w:t>
      </w:r>
    </w:p>
    <w:p w:rsidR="005F034C" w:rsidRPr="00CB60CB" w:rsidRDefault="005F034C" w:rsidP="005F03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034C" w:rsidRDefault="005F034C" w:rsidP="005F034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5F034C" w:rsidRDefault="005F034C" w:rsidP="005F034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F034C" w:rsidRDefault="005F034C" w:rsidP="005F034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9B0A08">
        <w:rPr>
          <w:rFonts w:ascii="Times New Roman" w:hAnsi="Times New Roman"/>
          <w:b/>
          <w:sz w:val="24"/>
          <w:u w:val="single"/>
        </w:rPr>
        <w:t>ányzat képviselőtestületének 19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5F034C" w:rsidRDefault="005F034C" w:rsidP="005F03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B023C" w:rsidRDefault="001B023C" w:rsidP="001B02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 Képviselő-testülete a pétervásárai </w:t>
      </w:r>
      <w:proofErr w:type="spellStart"/>
      <w:r>
        <w:rPr>
          <w:rFonts w:ascii="Times New Roman" w:hAnsi="Times New Roman"/>
          <w:sz w:val="24"/>
          <w:szCs w:val="24"/>
        </w:rPr>
        <w:t>Napköziotthonos</w:t>
      </w:r>
      <w:proofErr w:type="spellEnd"/>
      <w:r>
        <w:rPr>
          <w:rFonts w:ascii="Times New Roman" w:hAnsi="Times New Roman"/>
          <w:sz w:val="24"/>
          <w:szCs w:val="24"/>
        </w:rPr>
        <w:t xml:space="preserve"> Óvoda (3250 Pétervására, Kossuth út 1.) nyári zárva tartását 2015. augusztus 3-tól 2015. augusztus 31-ig határozza meg. </w:t>
      </w:r>
    </w:p>
    <w:p w:rsidR="001B023C" w:rsidRDefault="001B023C" w:rsidP="001B02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felhívja az óvodavezető figyelmét arra, hogy az 1. pontban meghatározott időpontról a szülőket legkésőbb 2015. február 28-ig tájékoztassa.</w:t>
      </w:r>
    </w:p>
    <w:p w:rsidR="001B023C" w:rsidRDefault="001B023C" w:rsidP="001B023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B023C" w:rsidRDefault="001B023C" w:rsidP="001B023C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2015. február 28.</w:t>
      </w:r>
    </w:p>
    <w:p w:rsidR="001B023C" w:rsidRDefault="001B023C" w:rsidP="001B023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Felelős: óvodavezető</w:t>
      </w:r>
    </w:p>
    <w:p w:rsidR="001A6CC2" w:rsidRDefault="001A6CC2" w:rsidP="001A6CC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8./ Napirend</w:t>
      </w:r>
    </w:p>
    <w:p w:rsidR="001A6CC2" w:rsidRDefault="001A6CC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1A6CC2" w:rsidRDefault="001A6CC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6CC2" w:rsidRDefault="001A6CC2" w:rsidP="001A6CC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1A6CC2" w:rsidRDefault="001A6CC2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mindent kell ma is megtárgyalni.</w:t>
      </w:r>
    </w:p>
    <w:p w:rsidR="00317B5B" w:rsidRDefault="00317B5B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első a Nemzeti Fejlesztési Ügynökség által meghirdetett KEOP-2014-4.10.0/N – „Napelemes rendszer kiépítése” címen pályázatot írt ki. </w:t>
      </w:r>
    </w:p>
    <w:p w:rsidR="003D7906" w:rsidRDefault="007D283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Önkormányzata szeretne indulni ezen a pályázaton.</w:t>
      </w:r>
    </w:p>
    <w:p w:rsidR="007D283C" w:rsidRDefault="007D283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érintené a Polgármesteri Hivatalt, Idősek Otthonát, az Óvodát, Művelődés Házát.</w:t>
      </w:r>
    </w:p>
    <w:p w:rsidR="007D283C" w:rsidRDefault="007D283C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Átadja a szót Tóthné Németh </w:t>
      </w:r>
      <w:proofErr w:type="gramStart"/>
      <w:r>
        <w:rPr>
          <w:rFonts w:ascii="Times New Roman" w:hAnsi="Times New Roman" w:cs="Times New Roman"/>
          <w:sz w:val="24"/>
          <w:szCs w:val="24"/>
        </w:rPr>
        <w:t>Barbarának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pár szóban tájékoztatja a jelenlévőket. </w:t>
      </w:r>
    </w:p>
    <w:p w:rsidR="00621569" w:rsidRDefault="00621569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283C" w:rsidRDefault="006E0FDE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építési osztályvezető</w:t>
      </w:r>
    </w:p>
    <w:p w:rsidR="006E0FDE" w:rsidRDefault="006E0FDE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100 %-ban finanszíro</w:t>
      </w:r>
      <w:r w:rsidRPr="006E0FDE">
        <w:rPr>
          <w:rFonts w:ascii="Times New Roman" w:hAnsi="Times New Roman" w:cs="Times New Roman"/>
          <w:sz w:val="24"/>
          <w:szCs w:val="24"/>
        </w:rPr>
        <w:t xml:space="preserve">zott </w:t>
      </w:r>
      <w:r>
        <w:rPr>
          <w:rFonts w:ascii="Times New Roman" w:hAnsi="Times New Roman" w:cs="Times New Roman"/>
          <w:sz w:val="24"/>
          <w:szCs w:val="24"/>
        </w:rPr>
        <w:t xml:space="preserve">pályázat lett volna, de a Kormány decemberben hozott egy új határozatot mellyel megváltoztatta a finanszírozást. </w:t>
      </w:r>
    </w:p>
    <w:p w:rsidR="006E0FDE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pályázat most így 6 millió Ft-ba lenne az Önkormányzatnak. </w:t>
      </w:r>
    </w:p>
    <w:p w:rsidR="009B0A08" w:rsidRPr="006E0FDE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aláírása után 1 hónapon belül már kezdenék is a szerelést, amit októberben be is fejeznének.</w:t>
      </w:r>
    </w:p>
    <w:p w:rsidR="00317B5B" w:rsidRDefault="00317B5B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9B0A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Költségvetésbe be lett tervezve. 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Menjen ez a pályázat.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Utána kell majd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ÉMÁSZ-nál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intézkedni?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9B0A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Tóthné Németh Barbara építési osztályvezető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Nem, már előre meg kellett ezt kérni, hogy majd működni tudjon.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Óracsere lesz. 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9B0A0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9B0A08" w:rsidRPr="0009396B" w:rsidRDefault="009B0A08" w:rsidP="009B0A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kérdés, észrevétel?</w:t>
      </w:r>
    </w:p>
    <w:p w:rsidR="009B0A08" w:rsidRDefault="009B0A08" w:rsidP="009B0A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="004D21C3" w:rsidRPr="004D21C3">
        <w:rPr>
          <w:rFonts w:ascii="Times New Roman" w:hAnsi="Times New Roman" w:cs="Times New Roman"/>
          <w:sz w:val="24"/>
          <w:szCs w:val="24"/>
        </w:rPr>
        <w:t xml:space="preserve"> </w:t>
      </w:r>
      <w:r w:rsidR="004D21C3">
        <w:rPr>
          <w:rFonts w:ascii="Times New Roman" w:hAnsi="Times New Roman" w:cs="Times New Roman"/>
          <w:sz w:val="24"/>
          <w:szCs w:val="24"/>
        </w:rPr>
        <w:t xml:space="preserve">a KEOP-2014-4.10.0/N – „Napelemes rendszer kiépítése” </w:t>
      </w:r>
      <w:r w:rsidR="00AB44C8">
        <w:rPr>
          <w:rFonts w:ascii="Times New Roman" w:hAnsi="Times New Roman" w:cs="Times New Roman"/>
          <w:sz w:val="24"/>
          <w:szCs w:val="24"/>
        </w:rPr>
        <w:t>elnevezésű pályázaton való indulással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9B0A08" w:rsidRPr="00CB60CB" w:rsidRDefault="009B0A08" w:rsidP="009B0A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0A08" w:rsidRDefault="009B0A08" w:rsidP="009B0A0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9B0A08" w:rsidRDefault="009B0A08" w:rsidP="009B0A0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B0A08" w:rsidRDefault="009B0A08" w:rsidP="009B0A0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4D21C3">
        <w:rPr>
          <w:rFonts w:ascii="Times New Roman" w:hAnsi="Times New Roman"/>
          <w:b/>
          <w:sz w:val="24"/>
          <w:u w:val="single"/>
        </w:rPr>
        <w:t>ányzat képviselőtestületének 20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9B0A08" w:rsidRDefault="009B0A08" w:rsidP="009B0A0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22060" w:rsidRPr="0000111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01110">
        <w:rPr>
          <w:rFonts w:ascii="Times New Roman" w:hAnsi="Times New Roman" w:cs="Times New Roman"/>
          <w:bCs/>
          <w:sz w:val="24"/>
          <w:szCs w:val="24"/>
        </w:rPr>
        <w:t>1.</w:t>
      </w:r>
      <w:r w:rsidRPr="00001110">
        <w:rPr>
          <w:rFonts w:ascii="Times New Roman" w:hAnsi="Times New Roman" w:cs="Times New Roman"/>
          <w:sz w:val="24"/>
          <w:szCs w:val="24"/>
        </w:rPr>
        <w:t xml:space="preserve"> Pétervására Város Önkormányzat Képviselőtestülete</w:t>
      </w:r>
      <w:r>
        <w:rPr>
          <w:rFonts w:ascii="Times New Roman" w:hAnsi="Times New Roman" w:cs="Times New Roman"/>
          <w:sz w:val="24"/>
          <w:szCs w:val="24"/>
        </w:rPr>
        <w:t xml:space="preserve"> (a továbbiakban: Képviselőtestület)</w:t>
      </w:r>
      <w:r w:rsidRPr="00001110">
        <w:rPr>
          <w:rFonts w:ascii="Times New Roman" w:hAnsi="Times New Roman" w:cs="Times New Roman"/>
          <w:sz w:val="24"/>
          <w:szCs w:val="24"/>
        </w:rPr>
        <w:t xml:space="preserve"> a Nemzeti Fejlesztési Ügynökség által meghirdetett KEOP-2014-4.10.0/N - „Napelemes rendszerek kiépítése Pétervására város önkormányzati épületein” című támogatásra pályázatot nyújt be.</w:t>
      </w:r>
    </w:p>
    <w:p w:rsidR="0072206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A projekt megvalósításának helyszíne, és helyrajzi száma: </w:t>
      </w:r>
      <w:r w:rsidRPr="00001110">
        <w:rPr>
          <w:rFonts w:ascii="Times New Roman" w:hAnsi="Times New Roman" w:cs="Times New Roman"/>
          <w:sz w:val="24"/>
          <w:szCs w:val="24"/>
        </w:rPr>
        <w:t>3250 Pétervására, Szabadság tér 1. (Polg</w:t>
      </w:r>
      <w:r>
        <w:rPr>
          <w:rFonts w:ascii="Times New Roman" w:hAnsi="Times New Roman" w:cs="Times New Roman"/>
          <w:sz w:val="24"/>
          <w:szCs w:val="24"/>
        </w:rPr>
        <w:t>ármesteri</w:t>
      </w:r>
      <w:r w:rsidRPr="00001110">
        <w:rPr>
          <w:rFonts w:ascii="Times New Roman" w:hAnsi="Times New Roman" w:cs="Times New Roman"/>
          <w:sz w:val="24"/>
          <w:szCs w:val="24"/>
        </w:rPr>
        <w:t xml:space="preserve"> Hiv</w:t>
      </w:r>
      <w:r>
        <w:rPr>
          <w:rFonts w:ascii="Times New Roman" w:hAnsi="Times New Roman" w:cs="Times New Roman"/>
          <w:sz w:val="24"/>
          <w:szCs w:val="24"/>
        </w:rPr>
        <w:t>atal</w:t>
      </w:r>
      <w:r w:rsidRPr="00001110">
        <w:rPr>
          <w:rFonts w:ascii="Times New Roman" w:hAnsi="Times New Roman" w:cs="Times New Roman"/>
          <w:sz w:val="24"/>
          <w:szCs w:val="24"/>
        </w:rPr>
        <w:t>); 3250 Pétervására Ifjúság u. 7. (Id</w:t>
      </w:r>
      <w:r>
        <w:rPr>
          <w:rFonts w:ascii="Times New Roman" w:hAnsi="Times New Roman" w:cs="Times New Roman"/>
          <w:sz w:val="24"/>
          <w:szCs w:val="24"/>
        </w:rPr>
        <w:t>ősek</w:t>
      </w:r>
      <w:r w:rsidRPr="00001110">
        <w:rPr>
          <w:rFonts w:ascii="Times New Roman" w:hAnsi="Times New Roman" w:cs="Times New Roman"/>
          <w:sz w:val="24"/>
          <w:szCs w:val="24"/>
        </w:rPr>
        <w:t xml:space="preserve"> Otthona); 3250 Pétervására, Kossuth L. u. 1. (Óvoda); 3250 Pétervására, Szent Márton út. 3. (Műv</w:t>
      </w:r>
      <w:r>
        <w:rPr>
          <w:rFonts w:ascii="Times New Roman" w:hAnsi="Times New Roman" w:cs="Times New Roman"/>
          <w:sz w:val="24"/>
          <w:szCs w:val="24"/>
        </w:rPr>
        <w:t>elődési</w:t>
      </w:r>
      <w:r w:rsidRPr="00001110">
        <w:rPr>
          <w:rFonts w:ascii="Times New Roman" w:hAnsi="Times New Roman" w:cs="Times New Roman"/>
          <w:sz w:val="24"/>
          <w:szCs w:val="24"/>
        </w:rPr>
        <w:t xml:space="preserve"> Ház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22060" w:rsidRPr="0000111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01110">
        <w:rPr>
          <w:rFonts w:ascii="Times New Roman" w:hAnsi="Times New Roman" w:cs="Times New Roman"/>
          <w:sz w:val="24"/>
          <w:szCs w:val="24"/>
        </w:rPr>
        <w:t>Hrsz.:110 (Polg</w:t>
      </w:r>
      <w:r>
        <w:rPr>
          <w:rFonts w:ascii="Times New Roman" w:hAnsi="Times New Roman" w:cs="Times New Roman"/>
          <w:sz w:val="24"/>
          <w:szCs w:val="24"/>
        </w:rPr>
        <w:t>ármesteri</w:t>
      </w:r>
      <w:r w:rsidRPr="00001110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ivatal</w:t>
      </w:r>
      <w:r w:rsidRPr="00001110">
        <w:rPr>
          <w:rFonts w:ascii="Times New Roman" w:hAnsi="Times New Roman" w:cs="Times New Roman"/>
          <w:sz w:val="24"/>
          <w:szCs w:val="24"/>
        </w:rPr>
        <w:t>); Hrsz.:86 (Id</w:t>
      </w:r>
      <w:r>
        <w:rPr>
          <w:rFonts w:ascii="Times New Roman" w:hAnsi="Times New Roman" w:cs="Times New Roman"/>
          <w:sz w:val="24"/>
          <w:szCs w:val="24"/>
        </w:rPr>
        <w:t>ősek</w:t>
      </w:r>
      <w:r w:rsidRPr="00001110">
        <w:rPr>
          <w:rFonts w:ascii="Times New Roman" w:hAnsi="Times New Roman" w:cs="Times New Roman"/>
          <w:sz w:val="24"/>
          <w:szCs w:val="24"/>
        </w:rPr>
        <w:t xml:space="preserve"> Otthona); Hrsz.: 1106/2 (Óvoda); Hrsz.:1112 (Műv</w:t>
      </w:r>
      <w:r>
        <w:rPr>
          <w:rFonts w:ascii="Times New Roman" w:hAnsi="Times New Roman" w:cs="Times New Roman"/>
          <w:sz w:val="24"/>
          <w:szCs w:val="24"/>
        </w:rPr>
        <w:t>elődési</w:t>
      </w:r>
      <w:r w:rsidRPr="00001110">
        <w:rPr>
          <w:rFonts w:ascii="Times New Roman" w:hAnsi="Times New Roman" w:cs="Times New Roman"/>
          <w:sz w:val="24"/>
          <w:szCs w:val="24"/>
        </w:rPr>
        <w:t xml:space="preserve"> Ház)</w:t>
      </w:r>
    </w:p>
    <w:p w:rsidR="00722060" w:rsidRPr="0011034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10340">
        <w:rPr>
          <w:rFonts w:ascii="Times New Roman" w:hAnsi="Times New Roman" w:cs="Times New Roman"/>
          <w:sz w:val="24"/>
          <w:szCs w:val="24"/>
        </w:rPr>
        <w:t xml:space="preserve"> A projekt címe: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01110">
        <w:rPr>
          <w:rFonts w:ascii="Times New Roman" w:hAnsi="Times New Roman" w:cs="Times New Roman"/>
          <w:sz w:val="24"/>
          <w:szCs w:val="24"/>
        </w:rPr>
        <w:t>Napelemes rendszerek kiépítése Pétervására város önkormányzati épületein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722060" w:rsidRPr="00110340" w:rsidRDefault="00722060" w:rsidP="0072206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110340">
        <w:rPr>
          <w:rFonts w:ascii="Times New Roman" w:hAnsi="Times New Roman" w:cs="Times New Roman"/>
          <w:sz w:val="24"/>
          <w:szCs w:val="24"/>
        </w:rPr>
        <w:t xml:space="preserve"> A pályázati konstrukció száma: </w:t>
      </w:r>
      <w:r w:rsidRPr="00001110">
        <w:rPr>
          <w:rFonts w:ascii="Times New Roman" w:hAnsi="Times New Roman" w:cs="Times New Roman"/>
          <w:sz w:val="24"/>
          <w:szCs w:val="24"/>
        </w:rPr>
        <w:t xml:space="preserve">KEOP-2014-4.10.0/N </w:t>
      </w:r>
    </w:p>
    <w:p w:rsidR="00722060" w:rsidRDefault="00722060" w:rsidP="0072206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6939D3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A pályázat költségei:</w:t>
      </w:r>
    </w:p>
    <w:p w:rsidR="00722060" w:rsidRPr="00110340" w:rsidRDefault="00722060" w:rsidP="0072206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adatok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Ft-ban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0"/>
        <w:gridCol w:w="4588"/>
      </w:tblGrid>
      <w:tr w:rsidR="00722060" w:rsidRPr="00C6188A" w:rsidTr="004D1298">
        <w:tc>
          <w:tcPr>
            <w:tcW w:w="4606" w:type="dxa"/>
          </w:tcPr>
          <w:p w:rsidR="00722060" w:rsidRPr="00C6188A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4606" w:type="dxa"/>
          </w:tcPr>
          <w:p w:rsidR="00722060" w:rsidRPr="00C6188A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60" w:rsidRPr="00C6188A" w:rsidTr="004D1298">
        <w:tc>
          <w:tcPr>
            <w:tcW w:w="4606" w:type="dxa"/>
          </w:tcPr>
          <w:p w:rsidR="00722060" w:rsidRPr="001F77C9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projekt összes költsége a pályázattal (részletes költségbecslési táblával) megegyezően</w:t>
            </w:r>
            <w:r w:rsidRPr="001F77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06" w:type="dxa"/>
          </w:tcPr>
          <w:p w:rsidR="00722060" w:rsidRPr="00C6188A" w:rsidRDefault="00722060" w:rsidP="004D1298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  <w:p w:rsidR="00722060" w:rsidRPr="00C6188A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60" w:rsidRPr="00C6188A" w:rsidTr="004D1298">
        <w:tc>
          <w:tcPr>
            <w:tcW w:w="4606" w:type="dxa"/>
          </w:tcPr>
          <w:p w:rsidR="00722060" w:rsidRPr="001F77C9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projektnek a támogatás szempontjából elszámolható költsége</w:t>
            </w:r>
            <w:r w:rsidRPr="001F77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06" w:type="dxa"/>
          </w:tcPr>
          <w:p w:rsidR="00722060" w:rsidRPr="00C6188A" w:rsidRDefault="00722060" w:rsidP="004D1298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721</w:t>
            </w:r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  <w:p w:rsidR="00722060" w:rsidRPr="00C6188A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060" w:rsidRPr="00C6188A" w:rsidTr="004D1298">
        <w:tc>
          <w:tcPr>
            <w:tcW w:w="4606" w:type="dxa"/>
          </w:tcPr>
          <w:p w:rsidR="00722060" w:rsidRPr="001F77C9" w:rsidRDefault="00722060" w:rsidP="004D1298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projekt költségének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el </w:t>
            </w:r>
            <w:r w:rsidRPr="001F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nem számolható költsége:</w:t>
            </w:r>
          </w:p>
          <w:p w:rsidR="00722060" w:rsidRPr="001F77C9" w:rsidRDefault="00722060" w:rsidP="004D1298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(saját forrás összege)</w:t>
            </w:r>
            <w:r w:rsidRPr="001F77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06" w:type="dxa"/>
          </w:tcPr>
          <w:p w:rsidR="00722060" w:rsidRPr="00C6188A" w:rsidRDefault="00722060" w:rsidP="004D1298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6.741.247,</w:t>
            </w:r>
            <w:proofErr w:type="spellStart"/>
            <w:r w:rsidRPr="00C6188A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722060" w:rsidRPr="00C6188A" w:rsidTr="004D1298">
        <w:tc>
          <w:tcPr>
            <w:tcW w:w="4606" w:type="dxa"/>
          </w:tcPr>
          <w:p w:rsidR="00722060" w:rsidRPr="001F77C9" w:rsidRDefault="00722060" w:rsidP="004D1298">
            <w:pPr>
              <w:pStyle w:val="Nincstrkz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b/>
                <w:sz w:val="24"/>
                <w:szCs w:val="24"/>
              </w:rPr>
              <w:t>A KEOP forrásból származó támogatás igényelt összege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06" w:type="dxa"/>
          </w:tcPr>
          <w:p w:rsidR="00722060" w:rsidRPr="001F77C9" w:rsidRDefault="00722060" w:rsidP="004D1298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1F77C9">
              <w:rPr>
                <w:rFonts w:ascii="Times New Roman" w:hAnsi="Times New Roman" w:cs="Times New Roman"/>
                <w:sz w:val="24"/>
                <w:szCs w:val="24"/>
              </w:rPr>
              <w:t>35. 633.474,- Ft</w:t>
            </w:r>
          </w:p>
        </w:tc>
      </w:tr>
    </w:tbl>
    <w:p w:rsidR="00722060" w:rsidRPr="00110340" w:rsidRDefault="00722060" w:rsidP="0072206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22060" w:rsidRPr="001F77C9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E261A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907195">
        <w:rPr>
          <w:rFonts w:ascii="Times New Roman" w:hAnsi="Times New Roman" w:cs="Times New Roman"/>
          <w:sz w:val="24"/>
          <w:szCs w:val="24"/>
        </w:rPr>
        <w:t xml:space="preserve"> </w:t>
      </w:r>
      <w:r w:rsidRPr="001F77C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Képviselőtestület</w:t>
      </w:r>
      <w:r w:rsidRPr="001F77C9">
        <w:rPr>
          <w:rFonts w:ascii="Times New Roman" w:hAnsi="Times New Roman" w:cs="Times New Roman"/>
          <w:sz w:val="24"/>
          <w:szCs w:val="24"/>
        </w:rPr>
        <w:t xml:space="preserve"> kötelezettségvállalását arra vonatkozóan, hogy az KEOP forrásból nyújtott támogatás elnyerése esetén az önkormányzati saját forrás összegét a költségvetésében elkülöníti.</w:t>
      </w:r>
    </w:p>
    <w:p w:rsidR="00722060" w:rsidRPr="00907195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F77C9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719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07195">
        <w:rPr>
          <w:rFonts w:ascii="Times New Roman" w:hAnsi="Times New Roman" w:cs="Times New Roman"/>
          <w:sz w:val="24"/>
          <w:szCs w:val="24"/>
        </w:rPr>
        <w:t xml:space="preserve">épviselőtestület felhatalmazza </w:t>
      </w:r>
      <w:r>
        <w:rPr>
          <w:rFonts w:ascii="Times New Roman" w:hAnsi="Times New Roman" w:cs="Times New Roman"/>
          <w:sz w:val="24"/>
          <w:szCs w:val="24"/>
        </w:rPr>
        <w:t>Eged</w:t>
      </w:r>
      <w:r w:rsidRPr="00907195">
        <w:rPr>
          <w:rFonts w:ascii="Times New Roman" w:hAnsi="Times New Roman" w:cs="Times New Roman"/>
          <w:sz w:val="24"/>
          <w:szCs w:val="24"/>
        </w:rPr>
        <w:t xml:space="preserve"> István polgármestert, és Dr. Varga Attila jegyzőt a pályázattal összefüggő dokumentumok aláírására.</w:t>
      </w:r>
    </w:p>
    <w:p w:rsidR="00722060" w:rsidRPr="00110340" w:rsidRDefault="00722060" w:rsidP="0072206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2206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22060" w:rsidRPr="00110340" w:rsidRDefault="00722060" w:rsidP="0072206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polgármester, jegyző</w:t>
      </w:r>
    </w:p>
    <w:p w:rsidR="009B0A08" w:rsidRDefault="009B0A0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1D76" w:rsidRDefault="00FE1D76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67C7" w:rsidRDefault="00F467C7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1D76" w:rsidRDefault="00FE1D76" w:rsidP="00FE1D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FE1D76" w:rsidRDefault="00FE1D76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dolog</w:t>
      </w:r>
      <w:r w:rsidR="003B08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</w:t>
      </w:r>
      <w:r w:rsidR="001741B4">
        <w:rPr>
          <w:rFonts w:ascii="Times New Roman" w:hAnsi="Times New Roman" w:cs="Times New Roman"/>
          <w:sz w:val="24"/>
          <w:szCs w:val="24"/>
        </w:rPr>
        <w:t>iről dönteni kell, az a LEADER kérelmével kapcsolatban.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1B4">
        <w:rPr>
          <w:rFonts w:ascii="Times New Roman" w:hAnsi="Times New Roman" w:cs="Times New Roman"/>
          <w:sz w:val="24"/>
          <w:szCs w:val="24"/>
        </w:rPr>
        <w:t>Kérik, hogy az Egyesületnek adományozott összeg visszafizetési határidejét hosszabbítsák meg</w:t>
      </w:r>
      <w:r>
        <w:rPr>
          <w:rFonts w:ascii="Times New Roman" w:hAnsi="Times New Roman" w:cs="Times New Roman"/>
          <w:sz w:val="24"/>
          <w:szCs w:val="24"/>
        </w:rPr>
        <w:t xml:space="preserve"> 2015. december 31-ig.</w:t>
      </w:r>
      <w:r w:rsidR="003B08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6956" w:rsidRPr="0009396B" w:rsidRDefault="00C16956" w:rsidP="00C1695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kérdés, észrevétel?</w:t>
      </w:r>
    </w:p>
    <w:p w:rsidR="00C16956" w:rsidRDefault="00C16956" w:rsidP="00C169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LEADER </w:t>
      </w:r>
      <w:r w:rsidR="001741B4">
        <w:rPr>
          <w:rFonts w:ascii="Times New Roman" w:hAnsi="Times New Roman" w:cs="Times New Roman"/>
          <w:sz w:val="24"/>
          <w:szCs w:val="24"/>
        </w:rPr>
        <w:t>kérelmével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C16956" w:rsidRPr="00CB60CB" w:rsidRDefault="00C16956" w:rsidP="00C169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6956" w:rsidRDefault="00C16956" w:rsidP="00C1695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C16956" w:rsidRDefault="00C16956" w:rsidP="00C1695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16956" w:rsidRDefault="00C16956" w:rsidP="00C1695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21/2015.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C16956" w:rsidRDefault="00C16956" w:rsidP="00C169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1569" w:rsidRDefault="00621569" w:rsidP="00621569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Pétervására Város Önkormányzat Képviselő-testülete a 71/2012. (VII.16.) számú,</w:t>
      </w:r>
      <w:r>
        <w:rPr>
          <w:rFonts w:ascii="Times New Roman" w:hAnsi="Times New Roman"/>
          <w:sz w:val="24"/>
          <w:szCs w:val="24"/>
        </w:rPr>
        <w:t xml:space="preserve"> a 106/2012. (X.18.) számú és a 128/2013. (XI.21.) számú 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hAnsi="Times New Roman"/>
          <w:sz w:val="24"/>
          <w:szCs w:val="24"/>
        </w:rPr>
        <w:t>ározatai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továbbra is fenntartja, és mint az Észak Hevesi 33 Vidékfejlesztési Közhasznú Egyesület tagja az Egyesület működése érdekében adományozott összesen 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.000.000,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keretösszegben visszatérítendő kamatmentes támogatás visszafizetésére megszabott - 2014. december 31-e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határidőt 2015. december 31-ig meghosszabbítja.  </w:t>
      </w:r>
    </w:p>
    <w:p w:rsidR="00621569" w:rsidRDefault="00621569" w:rsidP="00621569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B86" w:rsidRPr="000B2B86" w:rsidRDefault="000B2B86" w:rsidP="000B2B86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B86">
        <w:rPr>
          <w:rFonts w:ascii="Times New Roman" w:eastAsia="Times New Roman" w:hAnsi="Times New Roman" w:cs="Times New Roman"/>
          <w:sz w:val="24"/>
          <w:szCs w:val="24"/>
        </w:rPr>
        <w:t>Határidő: azonnal</w:t>
      </w:r>
    </w:p>
    <w:p w:rsidR="00621569" w:rsidRPr="000B2B86" w:rsidRDefault="00621569" w:rsidP="00621569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B86">
        <w:rPr>
          <w:rFonts w:ascii="Times New Roman" w:eastAsia="Times New Roman" w:hAnsi="Times New Roman" w:cs="Times New Roman"/>
          <w:sz w:val="24"/>
          <w:szCs w:val="24"/>
        </w:rPr>
        <w:t>Felelős: polgármester</w:t>
      </w:r>
    </w:p>
    <w:p w:rsidR="003B087B" w:rsidRDefault="001741B4" w:rsidP="00C045B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9938FE" w:rsidRDefault="009938FE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előző ülésen volt szó a „Keglevich kilátó”- Mogyoróska pályázattal kapcsolatos hitel felvételről, melyről határozatot is hozott a testület.</w:t>
      </w:r>
    </w:p>
    <w:p w:rsidR="009938FE" w:rsidRDefault="009938FE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hitel biztosítékaként fel kell ajánlani két ingatlant. A Pétervására. 411.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és Pétervására. 102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hrsz-ről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lenne szó. </w:t>
      </w:r>
    </w:p>
    <w:p w:rsidR="009938FE" w:rsidRDefault="009938FE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más javaslat?</w:t>
      </w:r>
    </w:p>
    <w:p w:rsidR="009938FE" w:rsidRDefault="009938FE" w:rsidP="009938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 w:rsidR="00587F89">
        <w:rPr>
          <w:rFonts w:ascii="Times New Roman" w:hAnsi="Times New Roman" w:cs="Times New Roman"/>
          <w:sz w:val="24"/>
          <w:szCs w:val="24"/>
        </w:rPr>
        <w:t>a módosítással az</w:t>
      </w:r>
      <w:r>
        <w:rPr>
          <w:rFonts w:ascii="Times New Roman" w:hAnsi="Times New Roman" w:cs="Times New Roman"/>
          <w:sz w:val="24"/>
          <w:szCs w:val="24"/>
        </w:rPr>
        <w:t xml:space="preserve"> kézfelemeléssel szavazzon.</w:t>
      </w:r>
    </w:p>
    <w:p w:rsidR="009938FE" w:rsidRPr="00CB60CB" w:rsidRDefault="009938FE" w:rsidP="009938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38FE" w:rsidRDefault="009938FE" w:rsidP="009938F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9938FE" w:rsidRDefault="009938FE" w:rsidP="009938F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938FE" w:rsidRDefault="009938FE" w:rsidP="009938F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587F89">
        <w:rPr>
          <w:rFonts w:ascii="Times New Roman" w:hAnsi="Times New Roman"/>
          <w:b/>
          <w:sz w:val="24"/>
          <w:u w:val="single"/>
        </w:rPr>
        <w:t>ányzat képviselőtestületének 22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9938FE" w:rsidRDefault="009938FE" w:rsidP="009938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Pétervására Város Önkormányzat Képviselőtestülete (a továbbiakban: Képviselőtestület) az Európai Uniós források megelőlegezésére 2015. február 28.-tól 2016. február 28.-ig terjedő időszakra, 33.515.300,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azaz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Harminchárommillióötszáztizenötezer-háromszáz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forint összegben támogatást megelőlegező hitelt vesz fel az OTP Bank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Nyrt.-tól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A Képviselőtestület vállalja, hogy a futamidő alatti költségvetésébe a hitelt és járulékait betervezi.</w:t>
      </w: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A Képviselőtestület kötelezettséget vállal az 1. pontban meghatározott hitel visszafizetésére. </w:t>
      </w:r>
    </w:p>
    <w:p w:rsidR="002175B8" w:rsidRPr="006161AB" w:rsidRDefault="002175B8" w:rsidP="002175B8">
      <w:pPr>
        <w:pStyle w:val="Nincstrkz4"/>
        <w:jc w:val="both"/>
        <w:rPr>
          <w:rStyle w:val="NincstrkzChar"/>
          <w:rFonts w:ascii="Times New Roman" w:hAnsi="Times New Roman" w:cs="Times New Roman"/>
          <w:sz w:val="24"/>
          <w:szCs w:val="24"/>
        </w:rPr>
      </w:pPr>
      <w:r>
        <w:rPr>
          <w:bCs/>
        </w:rPr>
        <w:t>4</w:t>
      </w:r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 xml:space="preserve">. A Képviselő-testület a hitel biztosítékaként felajánlja a tulajdonában lévő Pétervására 411. </w:t>
      </w:r>
      <w:proofErr w:type="spellStart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>hrsz-ú</w:t>
      </w:r>
      <w:proofErr w:type="spellEnd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 xml:space="preserve"> és a Pétervására 102 </w:t>
      </w:r>
      <w:proofErr w:type="spellStart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>hrsz-ú</w:t>
      </w:r>
      <w:proofErr w:type="spellEnd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 xml:space="preserve"> ingatlanjait, </w:t>
      </w:r>
      <w:proofErr w:type="gramStart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>melyeken</w:t>
      </w:r>
      <w:proofErr w:type="gramEnd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 xml:space="preserve"> együttesen 1-2-14-3900-0132-8 szerződésszámon 2014.04.10-én Jelzálogszerződés (ingatlan jelzálogjog tartós finanszírozási jogviszony esetén) alapján jelzálogjog bejegyzés van érvényben  az OTP Bank </w:t>
      </w:r>
      <w:proofErr w:type="spellStart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>Nyrt</w:t>
      </w:r>
      <w:proofErr w:type="spellEnd"/>
      <w:r w:rsidRPr="006161AB">
        <w:rPr>
          <w:rStyle w:val="NincstrkzChar"/>
          <w:rFonts w:ascii="Times New Roman" w:hAnsi="Times New Roman" w:cs="Times New Roman"/>
          <w:sz w:val="24"/>
          <w:szCs w:val="24"/>
        </w:rPr>
        <w:t>. javára.</w:t>
      </w: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A Képviselőtestület felhatalmazza a polgármestert a hitelszerződés aláírására.</w:t>
      </w: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75B8" w:rsidRDefault="002175B8" w:rsidP="000B2B86">
      <w:pPr>
        <w:pStyle w:val="Nincstrkz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2175B8" w:rsidRDefault="002175B8" w:rsidP="000B2B86">
      <w:pPr>
        <w:pStyle w:val="Nincstrkz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Felelős: polgármester</w:t>
      </w:r>
    </w:p>
    <w:p w:rsidR="002175B8" w:rsidRDefault="002175B8" w:rsidP="002175B8"/>
    <w:p w:rsidR="009938FE" w:rsidRDefault="009938FE" w:rsidP="009938F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75B8" w:rsidRDefault="002175B8" w:rsidP="002175B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:rsidR="009938FE" w:rsidRPr="009938FE" w:rsidRDefault="002175B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értéktár létrehozásával kapcsolatban elmondja, hogy el kell fogadni az SZMSZ-üket, illetve </w:t>
      </w:r>
      <w:r w:rsidR="00C7318B">
        <w:rPr>
          <w:rFonts w:ascii="Times New Roman" w:hAnsi="Times New Roman" w:cs="Times New Roman"/>
          <w:sz w:val="24"/>
          <w:szCs w:val="24"/>
        </w:rPr>
        <w:t>Települési Értéktár Bizottságot kell létrehozni. Javasolja a bizottság elnökének Tóthné Németh Barbarát, tagoknak Eged Jánost és Szabóné Szűcs Szilviát.</w:t>
      </w:r>
    </w:p>
    <w:p w:rsidR="00C7318B" w:rsidRDefault="00C7318B" w:rsidP="00C731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más javaslat?</w:t>
      </w:r>
    </w:p>
    <w:p w:rsidR="00C7318B" w:rsidRDefault="00C7318B" w:rsidP="00C731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fent elhangzottakkal az kézfelemeléssel szavazzon.</w:t>
      </w:r>
    </w:p>
    <w:p w:rsidR="00C7318B" w:rsidRPr="00CB60CB" w:rsidRDefault="00C7318B" w:rsidP="00C731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7318B" w:rsidRDefault="00C7318B" w:rsidP="00C731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2175B8" w:rsidRDefault="002175B8" w:rsidP="00C045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75B8" w:rsidRDefault="002175B8" w:rsidP="002175B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F33B95">
        <w:rPr>
          <w:rFonts w:ascii="Times New Roman" w:hAnsi="Times New Roman"/>
          <w:b/>
          <w:sz w:val="24"/>
          <w:u w:val="single"/>
        </w:rPr>
        <w:t>ányzat képviselőtestületének 23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>Pétervására Város Képviselő-testülete települési értéktár kialakítását határozza el.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>A képviselő-testület Települési Értéktár Bizottságot alakít, az alábbiak szerint: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>Elnök: Tóthné Németh Barbara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 xml:space="preserve">Tagok: Eged János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2175B8">
        <w:rPr>
          <w:rFonts w:ascii="Times New Roman" w:hAnsi="Times New Roman" w:cs="Times New Roman"/>
          <w:sz w:val="24"/>
          <w:szCs w:val="24"/>
        </w:rPr>
        <w:t>Szabóné Szűcs Szilvia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>A képviselő-testület a települési értéktár megalakításával és működésével kapcsolatos eljárási szabályokra vonatkozóan az előterjesztés mellékletét képező működési szabályzatot elfogadja.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175B8">
        <w:rPr>
          <w:rFonts w:ascii="Times New Roman" w:hAnsi="Times New Roman" w:cs="Times New Roman"/>
          <w:sz w:val="24"/>
          <w:szCs w:val="24"/>
        </w:rPr>
        <w:t>Felkéri a polgármestert, hogy a testület döntéséről a Heves Megyei Önkormányzat Közgyűlésének elnökét tájékoztassa.</w:t>
      </w:r>
    </w:p>
    <w:p w:rsidR="002175B8" w:rsidRPr="002175B8" w:rsidRDefault="002175B8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F33B95" w:rsidRDefault="00F33B95" w:rsidP="000B2B86">
      <w:pPr>
        <w:pStyle w:val="Nincstrkz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F33B95" w:rsidRDefault="00F33B95" w:rsidP="000B2B86">
      <w:pPr>
        <w:pStyle w:val="Nincstrkz"/>
        <w:ind w:left="4956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Felelős: polgármester</w:t>
      </w:r>
    </w:p>
    <w:p w:rsidR="00F33B95" w:rsidRDefault="00F33B95" w:rsidP="00F33B9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2175B8" w:rsidRDefault="00361145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Kaptunk Bocsi Árpád Pétervására, Ady E. </w:t>
      </w:r>
      <w:proofErr w:type="gramStart"/>
      <w:r>
        <w:rPr>
          <w:rFonts w:ascii="Times New Roman" w:hAnsi="Times New Roman" w:cs="Times New Roman"/>
          <w:sz w:val="24"/>
          <w:szCs w:val="24"/>
        </w:rPr>
        <w:t>köz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22. sz. alatti lakostól egy kérelmet. Kéri, hogy a Pétervására 222. hrsz. ingatlan kertrészét mezőgazdasági tevékenység céljából, melyre idáig is volt bérleti jogviszonya hosszabbítsuk meg. </w:t>
      </w:r>
    </w:p>
    <w:p w:rsidR="00361145" w:rsidRDefault="00361145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Véleményem szerint adjunk helyt a kérelmének.</w:t>
      </w:r>
    </w:p>
    <w:p w:rsidR="00361145" w:rsidRDefault="00361145" w:rsidP="003611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más javaslat?</w:t>
      </w:r>
    </w:p>
    <w:p w:rsidR="00361145" w:rsidRDefault="00361145" w:rsidP="003611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Bocsi Árpád kérelmével az kézfelemeléssel szavazzon.</w:t>
      </w:r>
    </w:p>
    <w:p w:rsidR="00361145" w:rsidRDefault="00361145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F33B95" w:rsidRDefault="00F33B95" w:rsidP="00F33B9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F33B95" w:rsidRDefault="00F33B95" w:rsidP="00F33B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3B95" w:rsidRDefault="00F33B95" w:rsidP="00F33B9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24/2015.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257DD1" w:rsidRDefault="00257DD1" w:rsidP="00257D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 Önkormányzat Képviselő-testülete úgy dönt, hogy</w:t>
      </w:r>
      <w:r>
        <w:rPr>
          <w:rFonts w:ascii="Times New Roman" w:hAnsi="Times New Roman"/>
          <w:sz w:val="24"/>
          <w:szCs w:val="24"/>
        </w:rPr>
        <w:t xml:space="preserve"> 3 </w:t>
      </w:r>
      <w:r>
        <w:rPr>
          <w:rFonts w:ascii="Times New Roman" w:hAnsi="Times New Roman"/>
          <w:sz w:val="24"/>
          <w:szCs w:val="24"/>
        </w:rPr>
        <w:t xml:space="preserve">évi időtartamra </w:t>
      </w:r>
      <w:r>
        <w:rPr>
          <w:rFonts w:ascii="Times New Roman" w:hAnsi="Times New Roman"/>
          <w:sz w:val="24"/>
          <w:szCs w:val="24"/>
        </w:rPr>
        <w:t>2018.</w:t>
      </w:r>
      <w:r w:rsidR="00933074">
        <w:rPr>
          <w:rFonts w:ascii="Times New Roman" w:hAnsi="Times New Roman"/>
          <w:sz w:val="24"/>
          <w:szCs w:val="24"/>
        </w:rPr>
        <w:t xml:space="preserve"> március 31-ig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haszonbérbe adja Bocsi Árpád részére, a Pétervására, Ady köz 20. szám alatti ingatlan kertrészét.</w:t>
      </w:r>
    </w:p>
    <w:p w:rsidR="00257DD1" w:rsidRDefault="00257DD1" w:rsidP="00257D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felkéri a jegyzőt a szükséges szerződés elkészítésére, és felhatalmazza a polgármestert a szerződés aláírására.</w:t>
      </w:r>
    </w:p>
    <w:p w:rsidR="00257DD1" w:rsidRDefault="00257DD1" w:rsidP="00257D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57DD1" w:rsidRDefault="00257DD1" w:rsidP="000B2B8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257DD1" w:rsidRDefault="00257DD1" w:rsidP="00257D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B2B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Felelős: jegyző, polgármester</w:t>
      </w:r>
    </w:p>
    <w:p w:rsidR="00EF189F" w:rsidRDefault="00EF189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EF189F" w:rsidRDefault="00EF189F" w:rsidP="00EF18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EF189F" w:rsidRDefault="00EF189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évben szoktuk támogatni a Rákóczi Szövetséget, általában 20.000.- </w:t>
      </w:r>
      <w:proofErr w:type="spellStart"/>
      <w:r>
        <w:rPr>
          <w:rFonts w:ascii="Times New Roman" w:hAnsi="Times New Roman" w:cs="Times New Roman"/>
          <w:sz w:val="24"/>
          <w:szCs w:val="24"/>
        </w:rPr>
        <w:t>Ft-al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F189F" w:rsidRDefault="00EF189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is szeretnének támogatás kérni.</w:t>
      </w:r>
    </w:p>
    <w:p w:rsidR="00EF189F" w:rsidRDefault="00EF189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hozzászólás, esetleg más javaslat?</w:t>
      </w:r>
    </w:p>
    <w:p w:rsidR="00EF189F" w:rsidRDefault="00EF189F" w:rsidP="00EF18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20.000.- Ft-os támogatással az kézfelemeléssel szavazzon.</w:t>
      </w:r>
    </w:p>
    <w:p w:rsidR="00EF189F" w:rsidRDefault="00EF189F" w:rsidP="00EF189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EF189F" w:rsidRDefault="00EF189F" w:rsidP="00EF189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EF189F" w:rsidRDefault="00EF189F" w:rsidP="00EF189F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25/2015.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580B41" w:rsidRDefault="00580B41" w:rsidP="00580B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összesen 20.000 Ft-tal támogatja a </w:t>
      </w:r>
      <w:r>
        <w:rPr>
          <w:rFonts w:ascii="Times New Roman" w:hAnsi="Times New Roman" w:cs="Times New Roman"/>
          <w:sz w:val="24"/>
          <w:szCs w:val="24"/>
        </w:rPr>
        <w:t>Rákóczi Szövetséget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B41" w:rsidRDefault="00580B41" w:rsidP="00580B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költségvetési rendeletében meghatározott keret terhére biztosítja.</w:t>
      </w:r>
    </w:p>
    <w:p w:rsidR="00580B41" w:rsidRDefault="00580B41" w:rsidP="00580B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580B41" w:rsidRDefault="00580B41" w:rsidP="00580B4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CD5E3C" w:rsidRDefault="00CD5E3C" w:rsidP="00CD5E3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EF189F" w:rsidRDefault="00CD5E3C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Radics Valéria Pétervására, Petőfi S. </w:t>
      </w:r>
      <w:proofErr w:type="gramStart"/>
      <w:r>
        <w:rPr>
          <w:rFonts w:ascii="Times New Roman" w:hAnsi="Times New Roman" w:cs="Times New Roman"/>
          <w:sz w:val="24"/>
          <w:szCs w:val="24"/>
        </w:rPr>
        <w:t>út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13. szám alatti lakos azzal a felvetéssel fordult az önkormányzat felé, hogy eladná a lakását, amit 7 millió forintra értékeltek.</w:t>
      </w:r>
    </w:p>
    <w:p w:rsidR="007D3824" w:rsidRDefault="007D3824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néztek ez a ház több hrsz.-en szerepel, e</w:t>
      </w:r>
      <w:r w:rsidR="00B06DA1">
        <w:rPr>
          <w:rFonts w:ascii="Times New Roman" w:hAnsi="Times New Roman" w:cs="Times New Roman"/>
          <w:sz w:val="24"/>
          <w:szCs w:val="24"/>
        </w:rPr>
        <w:t>bből csak egy a Radics Valériáé, és több tartozás is van az ingatlanon. Így k</w:t>
      </w:r>
      <w:r>
        <w:rPr>
          <w:rFonts w:ascii="Times New Roman" w:hAnsi="Times New Roman" w:cs="Times New Roman"/>
          <w:sz w:val="24"/>
          <w:szCs w:val="24"/>
        </w:rPr>
        <w:t>ezelhetetlennek tartja ezt a dolgot.</w:t>
      </w:r>
    </w:p>
    <w:p w:rsidR="007D3824" w:rsidRDefault="007D3824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7D3824" w:rsidRDefault="007D3824" w:rsidP="002175B8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A76773" w:rsidRDefault="007D3824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7D3824">
        <w:rPr>
          <w:rFonts w:ascii="Times New Roman" w:hAnsi="Times New Roman" w:cs="Times New Roman"/>
          <w:sz w:val="24"/>
          <w:szCs w:val="24"/>
        </w:rPr>
        <w:t>Tájékoztatja a jelenlévőket,</w:t>
      </w:r>
      <w:r w:rsidR="00A76773">
        <w:rPr>
          <w:rFonts w:ascii="Times New Roman" w:hAnsi="Times New Roman" w:cs="Times New Roman"/>
          <w:sz w:val="24"/>
          <w:szCs w:val="24"/>
        </w:rPr>
        <w:t xml:space="preserve"> hogy a településen minden házhoz ki lett hordva az eb összeíró adatlap. </w:t>
      </w:r>
    </w:p>
    <w:p w:rsidR="00A76773" w:rsidRDefault="00B8027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Nyilvántartást kell vezetni az ebekről.</w:t>
      </w:r>
    </w:p>
    <w:p w:rsidR="00B8027B" w:rsidRDefault="00B8027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76773" w:rsidRDefault="00A76773" w:rsidP="00A767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A76773" w:rsidRDefault="00B8027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javaslatot terjeszti a testület elé.</w:t>
      </w:r>
    </w:p>
    <w:p w:rsidR="00B8027B" w:rsidRDefault="00B8027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Szabóné Szűcs Szilvia Időskorúak Otthonának vezetője, és Deák Bernadett a Művelődés Háza vezetője részére 2015. március 1-től havi 40.000.- Ft-os illetménykiegészítést javasol a megbízatásuk idejére.</w:t>
      </w:r>
      <w:r w:rsidR="00B06DA1">
        <w:rPr>
          <w:rFonts w:ascii="Times New Roman" w:hAnsi="Times New Roman" w:cs="Times New Roman"/>
          <w:sz w:val="24"/>
          <w:szCs w:val="24"/>
        </w:rPr>
        <w:t xml:space="preserve"> Ez az összeg a költségvetésbe be lett tervezve.</w:t>
      </w:r>
    </w:p>
    <w:p w:rsidR="00B8027B" w:rsidRDefault="00B8027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hozzászólása?</w:t>
      </w:r>
    </w:p>
    <w:p w:rsidR="00B8027B" w:rsidRDefault="00B8027B" w:rsidP="00B80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fent említettekkel az kézfelemeléssel szavazzon.</w:t>
      </w:r>
      <w:r w:rsidR="00E257F7">
        <w:rPr>
          <w:rFonts w:ascii="Times New Roman" w:hAnsi="Times New Roman" w:cs="Times New Roman"/>
          <w:sz w:val="24"/>
          <w:szCs w:val="24"/>
        </w:rPr>
        <w:t xml:space="preserve"> Két határozatról van szó.</w:t>
      </w:r>
    </w:p>
    <w:p w:rsidR="00B8027B" w:rsidRDefault="00B8027B" w:rsidP="00B8027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B8027B" w:rsidRDefault="00B8027B" w:rsidP="00B802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B8027B" w:rsidRDefault="00B8027B" w:rsidP="00B802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027B" w:rsidRDefault="00B8027B" w:rsidP="00B8027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</w:t>
      </w:r>
      <w:r w:rsidR="00FD5AC3">
        <w:rPr>
          <w:rFonts w:ascii="Times New Roman" w:hAnsi="Times New Roman"/>
          <w:b/>
          <w:sz w:val="24"/>
          <w:u w:val="single"/>
        </w:rPr>
        <w:t>selőtestületének 26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B8027B" w:rsidRPr="00E257F7" w:rsidRDefault="00B8027B" w:rsidP="00E257F7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>Pétervására Város Önkormányzat Képviselő-testülete Szabóné Szűcs Szilvia Időskorúak Otthona intézményvezetője részére, munkáltatói döntés alapján 2015. március 1-től havonta 40.000,</w:t>
      </w:r>
      <w:proofErr w:type="spellStart"/>
      <w:r w:rsidRPr="00E257F7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E257F7">
        <w:rPr>
          <w:rFonts w:ascii="Times New Roman" w:hAnsi="Times New Roman" w:cs="Times New Roman"/>
          <w:sz w:val="24"/>
          <w:szCs w:val="24"/>
        </w:rPr>
        <w:t xml:space="preserve"> illetmény kiegészítést ad a vezetői megbízás idejére.</w:t>
      </w:r>
    </w:p>
    <w:p w:rsidR="00B8027B" w:rsidRPr="00E257F7" w:rsidRDefault="00B8027B" w:rsidP="00714280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B06DA1">
        <w:rPr>
          <w:rFonts w:ascii="Times New Roman" w:hAnsi="Times New Roman" w:cs="Times New Roman"/>
          <w:sz w:val="24"/>
          <w:szCs w:val="24"/>
        </w:rPr>
        <w:t>értelem szerint</w:t>
      </w:r>
    </w:p>
    <w:p w:rsidR="00B8027B" w:rsidRPr="00E257F7" w:rsidRDefault="00B8027B" w:rsidP="00714280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B8027B" w:rsidRPr="00E257F7" w:rsidRDefault="00B8027B" w:rsidP="00E257F7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B8027B" w:rsidRDefault="00B8027B" w:rsidP="00B8027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</w:t>
      </w:r>
      <w:r w:rsidR="00FD5AC3">
        <w:rPr>
          <w:rFonts w:ascii="Times New Roman" w:hAnsi="Times New Roman"/>
          <w:b/>
          <w:sz w:val="24"/>
          <w:u w:val="single"/>
        </w:rPr>
        <w:t>selőtestületének 27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B8027B" w:rsidRPr="00E257F7" w:rsidRDefault="00B8027B" w:rsidP="00E257F7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>Pétervására Város Önkormányzat Képviselő-testülete Deák Bernadett Szántó Vezekényi István Művelődés Háza és Könyvtár igazgatója részére, munkáltatói döntés alapján 2015. március 1-től havonta 40.000,</w:t>
      </w:r>
      <w:proofErr w:type="spellStart"/>
      <w:r w:rsidRPr="00E257F7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E257F7">
        <w:rPr>
          <w:rFonts w:ascii="Times New Roman" w:hAnsi="Times New Roman" w:cs="Times New Roman"/>
          <w:sz w:val="24"/>
          <w:szCs w:val="24"/>
        </w:rPr>
        <w:t xml:space="preserve"> illetmény kiegészítést ad a vezetői megbízás idejére.</w:t>
      </w:r>
    </w:p>
    <w:p w:rsidR="00B8027B" w:rsidRPr="00E257F7" w:rsidRDefault="00B8027B" w:rsidP="00E257F7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B8027B" w:rsidRPr="00E257F7" w:rsidRDefault="00B8027B" w:rsidP="00714280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B06DA1">
        <w:rPr>
          <w:rFonts w:ascii="Times New Roman" w:hAnsi="Times New Roman" w:cs="Times New Roman"/>
          <w:sz w:val="24"/>
          <w:szCs w:val="24"/>
        </w:rPr>
        <w:t>értelem szerint</w:t>
      </w:r>
    </w:p>
    <w:p w:rsidR="00B8027B" w:rsidRPr="00E257F7" w:rsidRDefault="00B8027B" w:rsidP="00714280">
      <w:pPr>
        <w:pStyle w:val="Nincstrkz4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7F7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E32778" w:rsidRDefault="00E32778" w:rsidP="00E3277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EF189F" w:rsidRDefault="00FD5AC3" w:rsidP="00B06DA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hulladéklerakó túlterjeszkedése miatt voltak már gondjaink. Egy-két ember kivételével szinte mindenkivel meg tudták oldani ezt a problémát.</w:t>
      </w:r>
    </w:p>
    <w:p w:rsidR="00FD5AC3" w:rsidRDefault="00B06DA1" w:rsidP="00E257F7">
      <w:pPr>
        <w:pStyle w:val="Nincstrkz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emberrel van vita, ebből az egyikkel </w:t>
      </w:r>
      <w:proofErr w:type="spellStart"/>
      <w:r w:rsidR="00FD5AC3">
        <w:rPr>
          <w:rFonts w:ascii="Times New Roman" w:hAnsi="Times New Roman" w:cs="Times New Roman"/>
          <w:sz w:val="24"/>
          <w:szCs w:val="24"/>
        </w:rPr>
        <w:t>Bátka</w:t>
      </w:r>
      <w:proofErr w:type="spellEnd"/>
      <w:r w:rsidR="00FD5AC3">
        <w:rPr>
          <w:rFonts w:ascii="Times New Roman" w:hAnsi="Times New Roman" w:cs="Times New Roman"/>
          <w:sz w:val="24"/>
          <w:szCs w:val="24"/>
        </w:rPr>
        <w:t xml:space="preserve"> Sándorral is </w:t>
      </w:r>
      <w:r>
        <w:rPr>
          <w:rFonts w:ascii="Times New Roman" w:hAnsi="Times New Roman" w:cs="Times New Roman"/>
          <w:sz w:val="24"/>
          <w:szCs w:val="24"/>
        </w:rPr>
        <w:t xml:space="preserve">sikerült </w:t>
      </w:r>
      <w:r w:rsidR="00FD5AC3">
        <w:rPr>
          <w:rFonts w:ascii="Times New Roman" w:hAnsi="Times New Roman" w:cs="Times New Roman"/>
          <w:sz w:val="24"/>
          <w:szCs w:val="24"/>
        </w:rPr>
        <w:t>egyezségre jutni.</w:t>
      </w:r>
    </w:p>
    <w:p w:rsidR="00FD5AC3" w:rsidRDefault="00FD5AC3" w:rsidP="00E257F7">
      <w:pPr>
        <w:pStyle w:val="Nincstrkz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kérdése?</w:t>
      </w:r>
    </w:p>
    <w:p w:rsidR="00FD5AC3" w:rsidRDefault="00FD5AC3" w:rsidP="00FD5A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 w:rsidR="00861433">
        <w:rPr>
          <w:rFonts w:ascii="Times New Roman" w:hAnsi="Times New Roman" w:cs="Times New Roman"/>
          <w:sz w:val="24"/>
          <w:szCs w:val="24"/>
        </w:rPr>
        <w:t>Bátka Sándorral kötendő megállapodással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 Két határozatról van szó.</w:t>
      </w:r>
    </w:p>
    <w:p w:rsidR="00FD5AC3" w:rsidRDefault="00FD5AC3" w:rsidP="00FD5AC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FD5AC3" w:rsidRDefault="00FD5AC3" w:rsidP="00FD5A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E32778" w:rsidRDefault="00E32778" w:rsidP="00E3277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</w:t>
      </w:r>
      <w:r w:rsidR="00FD5AC3">
        <w:rPr>
          <w:rFonts w:ascii="Times New Roman" w:hAnsi="Times New Roman"/>
          <w:b/>
          <w:sz w:val="24"/>
          <w:u w:val="single"/>
        </w:rPr>
        <w:t>selőtestületének 28</w:t>
      </w:r>
      <w:r>
        <w:rPr>
          <w:rFonts w:ascii="Times New Roman" w:hAnsi="Times New Roman"/>
          <w:b/>
          <w:sz w:val="24"/>
          <w:u w:val="single"/>
        </w:rPr>
        <w:t>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EF189F" w:rsidRDefault="00EF189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E32778" w:rsidRDefault="00E32778" w:rsidP="00E3277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Pétervására 0101/1 hrsz. alatti hulladéklerakó üzemeltetése során a Pétervására 0101/5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ingatlan terhére történt túlterjeszkedés rendezésével kapcsolatos mellékelt megállapodásokat és - a Bátka Sándor 3250 Pétervására, Köztársaság út 47. szám alatti lakossal kötendő - adás-vételi szerződést tartalmuk szerint elfogadja.</w:t>
      </w:r>
    </w:p>
    <w:p w:rsidR="00E32778" w:rsidRDefault="00E32778" w:rsidP="00E3277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Képviselőtestület felhatalmazza Eged István polgármestert a megállapodások, és az adás-vételi szerződés aláírására.</w:t>
      </w:r>
    </w:p>
    <w:p w:rsidR="00E32778" w:rsidRDefault="00E32778" w:rsidP="00E3277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4280" w:rsidRPr="00714280" w:rsidRDefault="00714280" w:rsidP="00714280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280">
        <w:rPr>
          <w:rFonts w:ascii="Times New Roman" w:eastAsia="Times New Roman" w:hAnsi="Times New Roman" w:cs="Times New Roman"/>
          <w:sz w:val="24"/>
          <w:szCs w:val="24"/>
        </w:rPr>
        <w:t>Határidő: azonnal</w:t>
      </w:r>
    </w:p>
    <w:p w:rsidR="00E32778" w:rsidRPr="00714280" w:rsidRDefault="00E32778" w:rsidP="00E32778">
      <w:pPr>
        <w:pStyle w:val="Nincstrkz"/>
        <w:ind w:left="5316"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280">
        <w:rPr>
          <w:rFonts w:ascii="Times New Roman" w:eastAsia="Times New Roman" w:hAnsi="Times New Roman" w:cs="Times New Roman"/>
          <w:sz w:val="24"/>
          <w:szCs w:val="24"/>
        </w:rPr>
        <w:t>Felelős: polgármester</w:t>
      </w:r>
    </w:p>
    <w:p w:rsidR="008C6FB3" w:rsidRDefault="008C6FB3" w:rsidP="008C6FB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EF189F" w:rsidRDefault="00BC0799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önkormányzatnak a törvény szerint kell hoznia egy olyan határozatot, amely tartalmazza a jelenleg fennálló adósságot keletkeztető ügyleteit, azaz a hiteleit és azok törlesztési </w:t>
      </w:r>
      <w:proofErr w:type="spellStart"/>
      <w:r>
        <w:rPr>
          <w:rFonts w:ascii="Times New Roman" w:hAnsi="Times New Roman" w:cs="Times New Roman"/>
          <w:sz w:val="24"/>
          <w:szCs w:val="24"/>
        </w:rPr>
        <w:t>ütemezéséeit</w:t>
      </w:r>
      <w:proofErr w:type="spellEnd"/>
      <w:r>
        <w:rPr>
          <w:rFonts w:ascii="Times New Roman" w:hAnsi="Times New Roman" w:cs="Times New Roman"/>
          <w:sz w:val="24"/>
          <w:szCs w:val="24"/>
        </w:rPr>
        <w:t>. Ezt meg kell küldeni a Kincstárnak is.</w:t>
      </w:r>
    </w:p>
    <w:p w:rsidR="00BC0799" w:rsidRDefault="00BC0799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62043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hozzászólása?</w:t>
      </w:r>
    </w:p>
    <w:p w:rsidR="00A62043" w:rsidRDefault="00A62043" w:rsidP="00A620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fent említettekkel az kézfelemeléssel szavazzon. </w:t>
      </w:r>
    </w:p>
    <w:p w:rsidR="00A62043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62043" w:rsidRDefault="00A62043" w:rsidP="00A6204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A62043" w:rsidRDefault="00A62043" w:rsidP="00A6204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29/2015.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8C6FB3" w:rsidRDefault="008C6FB3" w:rsidP="008C6FB3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:rsidR="008C6FB3" w:rsidRDefault="008C6FB3" w:rsidP="008C6F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Pétervására Város Önkormányzat Képviselőtestülete (a továbbiakban: Képviselőtestület) a 2015. évi költségvetési évet követő három évre vonatkozó saját bevételeinek és </w:t>
      </w:r>
      <w:bookmarkStart w:id="1" w:name="chp1"/>
      <w:bookmarkEnd w:id="1"/>
      <w:r>
        <w:rPr>
          <w:rFonts w:ascii="Times New Roman" w:hAnsi="Times New Roman"/>
          <w:sz w:val="24"/>
          <w:szCs w:val="24"/>
        </w:rPr>
        <w:t>a Magyarország gazdasági stabilitásáról szóló 2011. évi CXCIV. törvény (</w:t>
      </w:r>
      <w:r>
        <w:rPr>
          <w:rFonts w:ascii="Times New Roman" w:hAnsi="Times New Roman"/>
          <w:bCs/>
          <w:sz w:val="24"/>
          <w:szCs w:val="24"/>
        </w:rPr>
        <w:t xml:space="preserve">Stabilitási tv.) 3. § (1) bekezdése szerinti adósságot keletkeztető ügyleteiből eredő fizetési kötelezettségeinek várható összegét a határozat 1. melléklete szerint állapítja meg. </w:t>
      </w:r>
    </w:p>
    <w:p w:rsidR="008C6FB3" w:rsidRDefault="008C6FB3" w:rsidP="008C6F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melléklet</w:t>
      </w:r>
    </w:p>
    <w:tbl>
      <w:tblPr>
        <w:tblW w:w="922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960"/>
        <w:gridCol w:w="964"/>
        <w:gridCol w:w="1620"/>
        <w:gridCol w:w="1600"/>
        <w:gridCol w:w="962"/>
      </w:tblGrid>
      <w:tr w:rsidR="008C6FB3" w:rsidRPr="007C153E" w:rsidTr="004D1298">
        <w:trPr>
          <w:trHeight w:val="9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Megnevezés (adatok ezer forintban)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Sorszám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201</w:t>
            </w:r>
            <w:r>
              <w:rPr>
                <w:rFonts w:cs="Calibri"/>
                <w:b/>
                <w:bCs/>
                <w:color w:val="000000"/>
              </w:rPr>
              <w:t>5</w:t>
            </w:r>
            <w:r w:rsidRPr="00175F7F">
              <w:rPr>
                <w:rFonts w:cs="Calibri"/>
                <w:b/>
                <w:bCs/>
                <w:color w:val="000000"/>
              </w:rPr>
              <w:t>. (tárgyév)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Saját bevétel és adósságot keletkeztető ügyletből eredő fizetési kötelezettség a tárgyévet követő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1. évben (201</w:t>
            </w:r>
            <w:r>
              <w:rPr>
                <w:rFonts w:cs="Calibri"/>
                <w:b/>
                <w:bCs/>
                <w:color w:val="000000"/>
              </w:rPr>
              <w:t>6</w:t>
            </w:r>
            <w:r w:rsidRPr="00175F7F">
              <w:rPr>
                <w:rFonts w:cs="Calibri"/>
                <w:b/>
                <w:bCs/>
                <w:color w:val="000000"/>
              </w:rPr>
              <w:t>.)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2. évben (201</w:t>
            </w:r>
            <w:r>
              <w:rPr>
                <w:rFonts w:cs="Calibri"/>
                <w:b/>
                <w:bCs/>
                <w:color w:val="000000"/>
              </w:rPr>
              <w:t>7</w:t>
            </w:r>
            <w:r w:rsidRPr="00175F7F">
              <w:rPr>
                <w:rFonts w:cs="Calibri"/>
                <w:b/>
                <w:bCs/>
                <w:color w:val="000000"/>
              </w:rPr>
              <w:t>.)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3. évben (201</w:t>
            </w:r>
            <w:r>
              <w:rPr>
                <w:rFonts w:cs="Calibri"/>
                <w:b/>
                <w:bCs/>
                <w:color w:val="000000"/>
              </w:rPr>
              <w:t>8</w:t>
            </w:r>
            <w:r w:rsidRPr="00175F7F">
              <w:rPr>
                <w:rFonts w:cs="Calibri"/>
                <w:b/>
                <w:bCs/>
                <w:color w:val="000000"/>
              </w:rPr>
              <w:t>.)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6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Helyi adók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  <w:r w:rsidRPr="00175F7F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40 060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40 060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40 060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Osztalékok, koncessziós díjak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Díjak, pótlékok, bírságok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818</w:t>
            </w:r>
          </w:p>
        </w:tc>
      </w:tr>
      <w:tr w:rsidR="008C6FB3" w:rsidRPr="007C153E" w:rsidTr="004D1298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 xml:space="preserve">Tárgyi eszközök, </w:t>
            </w:r>
            <w:proofErr w:type="spellStart"/>
            <w:r w:rsidRPr="00175F7F">
              <w:rPr>
                <w:rFonts w:cs="Calibri"/>
                <w:color w:val="000000"/>
              </w:rPr>
              <w:t>immat</w:t>
            </w:r>
            <w:proofErr w:type="spellEnd"/>
            <w:r w:rsidRPr="00175F7F">
              <w:rPr>
                <w:rFonts w:cs="Calibri"/>
                <w:color w:val="000000"/>
              </w:rPr>
              <w:t>. javak, vagyon értékű jog értékesítése, vagyonhasznosításból származó bevétel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59 505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59 505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59 505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59 505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Részvények, részesedések értékesítése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lastRenderedPageBreak/>
              <w:t>Vállalat értékesítésből, privatizációból származó bevétel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Kezességvállalással kapcsolatos megtérülés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Saját bevételek (1+</w:t>
            </w:r>
            <w:proofErr w:type="gramStart"/>
            <w:r w:rsidRPr="00175F7F">
              <w:rPr>
                <w:rFonts w:cs="Calibri"/>
                <w:b/>
                <w:bCs/>
                <w:color w:val="000000"/>
              </w:rPr>
              <w:t>….</w:t>
            </w:r>
            <w:proofErr w:type="gramEnd"/>
            <w:r w:rsidRPr="00175F7F">
              <w:rPr>
                <w:rFonts w:cs="Calibri"/>
                <w:b/>
                <w:bCs/>
                <w:color w:val="000000"/>
              </w:rPr>
              <w:t>+7)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100 383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100 383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100 383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100 383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Saját bevételek (8 sor) 50%-</w:t>
            </w:r>
            <w:proofErr w:type="gramStart"/>
            <w:r w:rsidRPr="00175F7F">
              <w:rPr>
                <w:rFonts w:cs="Calibri"/>
                <w:b/>
                <w:bCs/>
                <w:color w:val="000000"/>
              </w:rPr>
              <w:t>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50 191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50 191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50 191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50 191</w:t>
            </w:r>
          </w:p>
        </w:tc>
      </w:tr>
      <w:tr w:rsidR="008C6FB3" w:rsidRPr="007C153E" w:rsidTr="004D129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Előző években keletkezett tárgyévet terhelő fizetési kötelezettség (11+</w:t>
            </w:r>
            <w:proofErr w:type="gramStart"/>
            <w:r w:rsidRPr="00175F7F">
              <w:rPr>
                <w:rFonts w:cs="Calibri"/>
                <w:b/>
                <w:bCs/>
                <w:color w:val="000000"/>
              </w:rPr>
              <w:t>….</w:t>
            </w:r>
            <w:proofErr w:type="gramEnd"/>
            <w:r w:rsidRPr="00175F7F">
              <w:rPr>
                <w:rFonts w:cs="Calibri"/>
                <w:b/>
                <w:bCs/>
                <w:color w:val="000000"/>
              </w:rPr>
              <w:t>+17)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Felvett, átvállalt hitel és annak tőketartozása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12 475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12 475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12 475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12 475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Felvett, átvállalt kölcsön és annak tőketartozása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Hitelviszonyt megtestesítő értékpapír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Adott váltó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Pénzügyi lízing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Halasztott fizetés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Kezességvállalásból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9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Tárgyévben keletkezett, illetve keletkező fizetési kötelezettség (19+</w:t>
            </w:r>
            <w:proofErr w:type="gramStart"/>
            <w:r w:rsidRPr="00175F7F">
              <w:rPr>
                <w:rFonts w:cs="Calibri"/>
                <w:b/>
                <w:bCs/>
                <w:color w:val="000000"/>
              </w:rPr>
              <w:t>….</w:t>
            </w:r>
            <w:proofErr w:type="gramEnd"/>
            <w:r w:rsidRPr="00175F7F">
              <w:rPr>
                <w:rFonts w:cs="Calibri"/>
                <w:b/>
                <w:bCs/>
                <w:color w:val="000000"/>
              </w:rPr>
              <w:t>+25)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34 722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Felvett, átvállalt hitel és annak tőketartozása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34 722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Felvett, átvállalt kölcsön és annak tőketartozása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Hitelviszonyt megtestesítő értékpapír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Adott váltó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Pénzügyi lízing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Halasztott fizetés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Kezességvállalásból eredő fizetési kötelezettség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175F7F">
              <w:rPr>
                <w:rFonts w:cs="Calibri"/>
                <w:color w:val="000000"/>
              </w:rPr>
              <w:t>0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Fizetési kötelezettség összesen (10+18)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47 197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12 475</w:t>
            </w:r>
          </w:p>
        </w:tc>
      </w:tr>
      <w:tr w:rsidR="008C6FB3" w:rsidRPr="007C153E" w:rsidTr="004D1298">
        <w:trPr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Fizetési kötelezettséggel csökkentett saját bevétel (9-26)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75F7F">
              <w:rPr>
                <w:rFonts w:cs="Calibri"/>
                <w:b/>
                <w:bCs/>
                <w:color w:val="000000"/>
              </w:rPr>
              <w:t>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2 994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37 716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37 716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FB3" w:rsidRPr="00175F7F" w:rsidRDefault="008C6FB3" w:rsidP="004D1298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37 716</w:t>
            </w:r>
          </w:p>
        </w:tc>
      </w:tr>
    </w:tbl>
    <w:p w:rsidR="008C6FB3" w:rsidRDefault="008C6FB3" w:rsidP="008C6FB3">
      <w:pPr>
        <w:pStyle w:val="Nincstrkz"/>
        <w:rPr>
          <w:rFonts w:ascii="Times New Roman" w:hAnsi="Times New Roman"/>
          <w:b/>
          <w:bCs/>
          <w:sz w:val="24"/>
          <w:szCs w:val="24"/>
        </w:rPr>
      </w:pPr>
    </w:p>
    <w:p w:rsidR="008C6FB3" w:rsidRDefault="008C6FB3" w:rsidP="008C6FB3">
      <w:pPr>
        <w:pStyle w:val="Nincstrkz"/>
        <w:ind w:left="5664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Határidő: azonnal</w:t>
      </w:r>
    </w:p>
    <w:p w:rsidR="008C6FB3" w:rsidRDefault="008C6FB3" w:rsidP="008C6FB3">
      <w:pPr>
        <w:pStyle w:val="Nincstrkz"/>
        <w:ind w:left="637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Felelős: polgármester</w:t>
      </w:r>
    </w:p>
    <w:p w:rsidR="00527FEF" w:rsidRDefault="00527FEF" w:rsidP="00527FE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527FEF" w:rsidRDefault="00527FE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Folytatnánk az ülést az úgymond rendőrségi kérelmekkel.</w:t>
      </w:r>
    </w:p>
    <w:p w:rsidR="00527FEF" w:rsidRDefault="00527FE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Megkereset bennünket az Egri Rendőrkapitányság vezetője azzal, hogy ha módunkban áll segítsünk abban, hogy a településen szolgálatot teljesítő körzeti megbízott részére számítógépet tudjanak vásárolni. </w:t>
      </w:r>
    </w:p>
    <w:p w:rsidR="00F36790" w:rsidRDefault="00F36790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másik megkeresés az Egri Szent György Nyugdíjas Rendőr Egyesülettől érkezett, pénzbeli támogatást szeretnének kérni.</w:t>
      </w:r>
    </w:p>
    <w:p w:rsidR="00F36790" w:rsidRDefault="00F36790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ezekkel kapcsolatban a véleményeket, hozzászólásokat.</w:t>
      </w:r>
      <w:r w:rsidR="001D1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9DB" w:rsidRDefault="001D19DB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F358F" w:rsidRDefault="003F358F" w:rsidP="002175B8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3F358F" w:rsidRDefault="00714280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Pétervásárai Rendőrőrsnek t</w:t>
      </w:r>
      <w:r w:rsidR="003F358F">
        <w:rPr>
          <w:rFonts w:ascii="Times New Roman" w:hAnsi="Times New Roman" w:cs="Times New Roman"/>
          <w:sz w:val="24"/>
          <w:szCs w:val="24"/>
        </w:rPr>
        <w:t>alán majd használt gépet tudnánk adni, ha megkapjuk az ÁROP</w:t>
      </w:r>
      <w:r>
        <w:rPr>
          <w:rFonts w:ascii="Times New Roman" w:hAnsi="Times New Roman" w:cs="Times New Roman"/>
          <w:sz w:val="24"/>
          <w:szCs w:val="24"/>
        </w:rPr>
        <w:t xml:space="preserve"> pályázaton elnyert</w:t>
      </w:r>
      <w:r w:rsidR="003F358F">
        <w:rPr>
          <w:rFonts w:ascii="Times New Roman" w:hAnsi="Times New Roman" w:cs="Times New Roman"/>
          <w:sz w:val="24"/>
          <w:szCs w:val="24"/>
        </w:rPr>
        <w:t xml:space="preserve"> gépeket.</w:t>
      </w:r>
    </w:p>
    <w:p w:rsidR="003F358F" w:rsidRDefault="003F358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F358F" w:rsidRDefault="003F358F" w:rsidP="002175B8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3F358F" w:rsidRDefault="003F358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3F358F">
        <w:rPr>
          <w:rFonts w:ascii="Times New Roman" w:hAnsi="Times New Roman" w:cs="Times New Roman"/>
          <w:sz w:val="24"/>
          <w:szCs w:val="24"/>
        </w:rPr>
        <w:t>A térfigyelő rendszert vigyék már át magukhoz.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58F" w:rsidRDefault="003F358F" w:rsidP="002175B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F358F" w:rsidRDefault="003F358F" w:rsidP="003F358F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D19DB" w:rsidRDefault="003F358F" w:rsidP="003F358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engedélyezik</w:t>
      </w:r>
      <w:r w:rsidR="00714280">
        <w:rPr>
          <w:rFonts w:ascii="Times New Roman" w:hAnsi="Times New Roman" w:cs="Times New Roman"/>
          <w:sz w:val="24"/>
          <w:szCs w:val="24"/>
        </w:rPr>
        <w:t xml:space="preserve"> a rendőrség épületére antenna telepítését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358F" w:rsidRDefault="003F358F" w:rsidP="003F358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F358F" w:rsidRDefault="003F358F" w:rsidP="003F358F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3F358F" w:rsidRPr="003F358F" w:rsidRDefault="003F358F" w:rsidP="003F358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Polgárőrséghez át lehet majd vinni.</w:t>
      </w:r>
    </w:p>
    <w:p w:rsidR="003F358F" w:rsidRDefault="003F358F" w:rsidP="003F358F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62043" w:rsidRDefault="00A62043" w:rsidP="00A6204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45B9">
        <w:rPr>
          <w:rFonts w:ascii="Times New Roman" w:hAnsi="Times New Roman" w:cs="Times New Roman"/>
          <w:b/>
          <w:sz w:val="24"/>
          <w:szCs w:val="24"/>
          <w:u w:val="single"/>
        </w:rPr>
        <w:t xml:space="preserve">Eged István FIDESZ-KDNP polgármester </w:t>
      </w:r>
    </w:p>
    <w:p w:rsidR="00EF189F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Akkor írni kell egy levelet, hogy, majd ha módjukban áll adni fognak </w:t>
      </w:r>
      <w:r w:rsidR="00714280">
        <w:rPr>
          <w:rFonts w:ascii="Times New Roman" w:hAnsi="Times New Roman" w:cs="Times New Roman"/>
          <w:sz w:val="24"/>
          <w:szCs w:val="24"/>
        </w:rPr>
        <w:t xml:space="preserve">használt </w:t>
      </w:r>
      <w:r>
        <w:rPr>
          <w:rFonts w:ascii="Times New Roman" w:hAnsi="Times New Roman" w:cs="Times New Roman"/>
          <w:sz w:val="24"/>
          <w:szCs w:val="24"/>
        </w:rPr>
        <w:t>számítógépet.</w:t>
      </w:r>
    </w:p>
    <w:p w:rsidR="00A62043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Egri Szent György Nyugdíjas Rendőr Egyesülettől érkezett, pénzbeli támogatást kérésre javasol 10.000.- Ft-ot.</w:t>
      </w:r>
    </w:p>
    <w:p w:rsidR="00A62043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hozzászólása?</w:t>
      </w:r>
    </w:p>
    <w:p w:rsidR="00A62043" w:rsidRDefault="00A62043" w:rsidP="00A620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Pr="004D21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fent említettel az kézfelemeléssel szavazzon. </w:t>
      </w:r>
    </w:p>
    <w:p w:rsidR="00A62043" w:rsidRDefault="00A62043" w:rsidP="00A62043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A62043" w:rsidRDefault="00A62043" w:rsidP="00A6204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A62043" w:rsidRDefault="00A62043" w:rsidP="00A620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62043" w:rsidRDefault="00A62043" w:rsidP="00A6204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30/2015. (II.12.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714280" w:rsidRDefault="00714280" w:rsidP="0071428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összesen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0.000 Ft-tal támogatja a</w:t>
      </w:r>
      <w:r>
        <w:rPr>
          <w:rFonts w:ascii="Times New Roman" w:hAnsi="Times New Roman" w:cs="Times New Roman"/>
          <w:sz w:val="24"/>
          <w:szCs w:val="24"/>
        </w:rPr>
        <w:t>z Egri Szent György Nyugdíjas Rendőr Egyesületet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4280" w:rsidRDefault="00714280" w:rsidP="0071428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2015. évi költségvetési rendeletében meghatározott keret terhére biztosítja.</w:t>
      </w:r>
    </w:p>
    <w:p w:rsidR="00714280" w:rsidRDefault="00714280" w:rsidP="0071428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14280" w:rsidRDefault="00714280" w:rsidP="0071428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8049C9" w:rsidRDefault="008049C9" w:rsidP="008049C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Eged István polgármester</w:t>
      </w:r>
    </w:p>
    <w:p w:rsidR="008049C9" w:rsidRDefault="008049C9" w:rsidP="008049C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8049C9" w:rsidRPr="009F094E" w:rsidRDefault="008049C9" w:rsidP="008049C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049C9" w:rsidRPr="009F094E" w:rsidRDefault="008049C9" w:rsidP="008049C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049C9" w:rsidRPr="00A712C1" w:rsidRDefault="008049C9" w:rsidP="008049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8049C9" w:rsidRDefault="008049C9" w:rsidP="008049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049C9" w:rsidRDefault="008049C9" w:rsidP="008049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049C9" w:rsidRDefault="008049C9" w:rsidP="008049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049C9" w:rsidRPr="00A712C1" w:rsidRDefault="008049C9" w:rsidP="008049C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049C9" w:rsidRDefault="008049C9" w:rsidP="008049C9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049C9" w:rsidRPr="00714280" w:rsidRDefault="008049C9" w:rsidP="0071428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4280"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</w:r>
      <w:r w:rsidRPr="00714280">
        <w:rPr>
          <w:rFonts w:ascii="Times New Roman" w:hAnsi="Times New Roman"/>
          <w:b/>
          <w:sz w:val="24"/>
          <w:szCs w:val="24"/>
        </w:rPr>
        <w:tab/>
        <w:t xml:space="preserve">          jegyző</w:t>
      </w:r>
    </w:p>
    <w:sectPr w:rsidR="008049C9" w:rsidRPr="00714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2AE" w:rsidRDefault="001E42AE" w:rsidP="00485462">
      <w:pPr>
        <w:spacing w:after="0" w:line="240" w:lineRule="auto"/>
      </w:pPr>
      <w:r>
        <w:separator/>
      </w:r>
    </w:p>
  </w:endnote>
  <w:endnote w:type="continuationSeparator" w:id="0">
    <w:p w:rsidR="001E42AE" w:rsidRDefault="001E42AE" w:rsidP="0048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2AE" w:rsidRDefault="001E42AE" w:rsidP="00485462">
      <w:pPr>
        <w:spacing w:after="0" w:line="240" w:lineRule="auto"/>
      </w:pPr>
      <w:r>
        <w:separator/>
      </w:r>
    </w:p>
  </w:footnote>
  <w:footnote w:type="continuationSeparator" w:id="0">
    <w:p w:rsidR="001E42AE" w:rsidRDefault="001E42AE" w:rsidP="00485462">
      <w:pPr>
        <w:spacing w:after="0" w:line="240" w:lineRule="auto"/>
      </w:pPr>
      <w:r>
        <w:continuationSeparator/>
      </w:r>
    </w:p>
  </w:footnote>
  <w:footnote w:id="1">
    <w:p w:rsidR="00485462" w:rsidRDefault="00485462" w:rsidP="00485462">
      <w:pPr>
        <w:pStyle w:val="Lbjegyzetszveg"/>
        <w:jc w:val="both"/>
        <w:rPr>
          <w:b/>
        </w:rPr>
      </w:pPr>
    </w:p>
  </w:footnote>
  <w:footnote w:id="2">
    <w:p w:rsidR="00485462" w:rsidRDefault="00485462" w:rsidP="00485462">
      <w:pPr>
        <w:pStyle w:val="Lbjegyzetszveg"/>
        <w:jc w:val="both"/>
        <w:rPr>
          <w:b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multilevel"/>
    <w:tmpl w:val="DBB6827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pStyle w:val="Felsorols"/>
      <w:lvlText w:val="%2."/>
      <w:lvlJc w:val="left"/>
      <w:pPr>
        <w:ind w:left="1440" w:hanging="360"/>
      </w:pPr>
    </w:lvl>
    <w:lvl w:ilvl="2">
      <w:start w:val="1"/>
      <w:numFmt w:val="lowerRoman"/>
      <w:pStyle w:val="Felsorols"/>
      <w:lvlText w:val="%3."/>
      <w:lvlJc w:val="right"/>
      <w:pPr>
        <w:ind w:left="2160" w:hanging="180"/>
      </w:pPr>
    </w:lvl>
    <w:lvl w:ilvl="3">
      <w:start w:val="1"/>
      <w:numFmt w:val="decimal"/>
      <w:pStyle w:val="Felsorols"/>
      <w:lvlText w:val="%4."/>
      <w:lvlJc w:val="left"/>
      <w:pPr>
        <w:ind w:left="2880" w:hanging="360"/>
      </w:pPr>
    </w:lvl>
    <w:lvl w:ilvl="4">
      <w:start w:val="1"/>
      <w:numFmt w:val="lowerLetter"/>
      <w:pStyle w:val="Felsorols"/>
      <w:lvlText w:val="%5."/>
      <w:lvlJc w:val="left"/>
      <w:pPr>
        <w:ind w:left="3600" w:hanging="360"/>
      </w:pPr>
    </w:lvl>
    <w:lvl w:ilvl="5">
      <w:start w:val="1"/>
      <w:numFmt w:val="lowerRoman"/>
      <w:pStyle w:val="Felsorols"/>
      <w:lvlText w:val="%6."/>
      <w:lvlJc w:val="right"/>
      <w:pPr>
        <w:ind w:left="4320" w:hanging="180"/>
      </w:pPr>
    </w:lvl>
    <w:lvl w:ilvl="6">
      <w:start w:val="1"/>
      <w:numFmt w:val="decimal"/>
      <w:pStyle w:val="Felsorols"/>
      <w:lvlText w:val="%7."/>
      <w:lvlJc w:val="left"/>
      <w:pPr>
        <w:ind w:left="5040" w:hanging="360"/>
      </w:pPr>
    </w:lvl>
    <w:lvl w:ilvl="7">
      <w:start w:val="1"/>
      <w:numFmt w:val="lowerLetter"/>
      <w:pStyle w:val="Felsorols"/>
      <w:lvlText w:val="%8."/>
      <w:lvlJc w:val="left"/>
      <w:pPr>
        <w:ind w:left="5760" w:hanging="360"/>
      </w:pPr>
    </w:lvl>
    <w:lvl w:ilvl="8">
      <w:start w:val="1"/>
      <w:numFmt w:val="lowerRoman"/>
      <w:pStyle w:val="Felsorols"/>
      <w:lvlText w:val="%9."/>
      <w:lvlJc w:val="right"/>
      <w:pPr>
        <w:ind w:left="6480" w:hanging="180"/>
      </w:pPr>
    </w:lvl>
  </w:abstractNum>
  <w:abstractNum w:abstractNumId="1">
    <w:nsid w:val="01A67B42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01239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86880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305D79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86A46"/>
    <w:multiLevelType w:val="hybridMultilevel"/>
    <w:tmpl w:val="79B483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77E7312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E360BA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EC2AB5"/>
    <w:multiLevelType w:val="hybridMultilevel"/>
    <w:tmpl w:val="558A2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B62A04"/>
    <w:multiLevelType w:val="singleLevel"/>
    <w:tmpl w:val="4CE697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38F"/>
    <w:rsid w:val="00000380"/>
    <w:rsid w:val="00010312"/>
    <w:rsid w:val="000567E6"/>
    <w:rsid w:val="00057AE5"/>
    <w:rsid w:val="0009396B"/>
    <w:rsid w:val="000B2B86"/>
    <w:rsid w:val="001741B4"/>
    <w:rsid w:val="00183D58"/>
    <w:rsid w:val="001A6CC2"/>
    <w:rsid w:val="001B023C"/>
    <w:rsid w:val="001D19DB"/>
    <w:rsid w:val="001D5479"/>
    <w:rsid w:val="001E2D77"/>
    <w:rsid w:val="001E42AE"/>
    <w:rsid w:val="002175B8"/>
    <w:rsid w:val="00243AEA"/>
    <w:rsid w:val="00257DD1"/>
    <w:rsid w:val="00265CAA"/>
    <w:rsid w:val="00282769"/>
    <w:rsid w:val="002965F4"/>
    <w:rsid w:val="002A7288"/>
    <w:rsid w:val="00317B5B"/>
    <w:rsid w:val="00345A85"/>
    <w:rsid w:val="003533AA"/>
    <w:rsid w:val="00361145"/>
    <w:rsid w:val="003A447F"/>
    <w:rsid w:val="003B087B"/>
    <w:rsid w:val="003C6C91"/>
    <w:rsid w:val="003D7906"/>
    <w:rsid w:val="003F358F"/>
    <w:rsid w:val="00445150"/>
    <w:rsid w:val="00485462"/>
    <w:rsid w:val="004B7D9A"/>
    <w:rsid w:val="004D1298"/>
    <w:rsid w:val="004D21C3"/>
    <w:rsid w:val="004F307A"/>
    <w:rsid w:val="00527FEF"/>
    <w:rsid w:val="0053001B"/>
    <w:rsid w:val="005561FB"/>
    <w:rsid w:val="00580B41"/>
    <w:rsid w:val="00587F89"/>
    <w:rsid w:val="00597B23"/>
    <w:rsid w:val="005C261F"/>
    <w:rsid w:val="005C28F3"/>
    <w:rsid w:val="005F034C"/>
    <w:rsid w:val="00621569"/>
    <w:rsid w:val="00650E4C"/>
    <w:rsid w:val="00671971"/>
    <w:rsid w:val="006D327D"/>
    <w:rsid w:val="006E0FDE"/>
    <w:rsid w:val="006E7226"/>
    <w:rsid w:val="006F2022"/>
    <w:rsid w:val="007072A5"/>
    <w:rsid w:val="00714280"/>
    <w:rsid w:val="00722060"/>
    <w:rsid w:val="007442F4"/>
    <w:rsid w:val="00754978"/>
    <w:rsid w:val="0075612C"/>
    <w:rsid w:val="007D283C"/>
    <w:rsid w:val="007D3824"/>
    <w:rsid w:val="008049C9"/>
    <w:rsid w:val="00861433"/>
    <w:rsid w:val="008C6FB3"/>
    <w:rsid w:val="008E138F"/>
    <w:rsid w:val="009116CA"/>
    <w:rsid w:val="00933074"/>
    <w:rsid w:val="0098690D"/>
    <w:rsid w:val="00990B4F"/>
    <w:rsid w:val="009938FE"/>
    <w:rsid w:val="009968D8"/>
    <w:rsid w:val="009A1737"/>
    <w:rsid w:val="009B0A08"/>
    <w:rsid w:val="00A169C8"/>
    <w:rsid w:val="00A56FED"/>
    <w:rsid w:val="00A62043"/>
    <w:rsid w:val="00A76773"/>
    <w:rsid w:val="00A85FE6"/>
    <w:rsid w:val="00AA46EB"/>
    <w:rsid w:val="00AB44C8"/>
    <w:rsid w:val="00AB6B28"/>
    <w:rsid w:val="00AC04B3"/>
    <w:rsid w:val="00AD7C0B"/>
    <w:rsid w:val="00B06DA1"/>
    <w:rsid w:val="00B8027B"/>
    <w:rsid w:val="00B92F6E"/>
    <w:rsid w:val="00BC0799"/>
    <w:rsid w:val="00BC66A7"/>
    <w:rsid w:val="00C001EE"/>
    <w:rsid w:val="00C045B9"/>
    <w:rsid w:val="00C16956"/>
    <w:rsid w:val="00C7318B"/>
    <w:rsid w:val="00CC371A"/>
    <w:rsid w:val="00CD5E3C"/>
    <w:rsid w:val="00D31031"/>
    <w:rsid w:val="00D43024"/>
    <w:rsid w:val="00D570DC"/>
    <w:rsid w:val="00D74D50"/>
    <w:rsid w:val="00DA6679"/>
    <w:rsid w:val="00DC0827"/>
    <w:rsid w:val="00DD3798"/>
    <w:rsid w:val="00DD4BAC"/>
    <w:rsid w:val="00E257F7"/>
    <w:rsid w:val="00E32778"/>
    <w:rsid w:val="00E4005B"/>
    <w:rsid w:val="00E84B9D"/>
    <w:rsid w:val="00E939C6"/>
    <w:rsid w:val="00EE69EB"/>
    <w:rsid w:val="00EF189F"/>
    <w:rsid w:val="00EF3C5B"/>
    <w:rsid w:val="00EF4EA7"/>
    <w:rsid w:val="00F33B95"/>
    <w:rsid w:val="00F36790"/>
    <w:rsid w:val="00F467C7"/>
    <w:rsid w:val="00F67A3A"/>
    <w:rsid w:val="00FA5D59"/>
    <w:rsid w:val="00FD5AC3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D8792-B432-4AE1-92D3-20224360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4D12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4D12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854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CC371A"/>
  </w:style>
  <w:style w:type="paragraph" w:styleId="Nincstrkz">
    <w:name w:val="No Spacing"/>
    <w:link w:val="NincstrkzChar"/>
    <w:uiPriority w:val="1"/>
    <w:qFormat/>
    <w:rsid w:val="00CC371A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AB6B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AB6B28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AB6B28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4">
    <w:name w:val="Nincs térköz4"/>
    <w:uiPriority w:val="99"/>
    <w:qFormat/>
    <w:rsid w:val="002175B8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rsid w:val="004D1298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4D1298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styleId="Hiperhivatkozs">
    <w:name w:val="Hyperlink"/>
    <w:basedOn w:val="Bekezdsalapbettpusa"/>
    <w:rsid w:val="004D1298"/>
    <w:rPr>
      <w:color w:val="0000FF"/>
      <w:u w:val="single"/>
    </w:rPr>
  </w:style>
  <w:style w:type="paragraph" w:styleId="Szvegtrzs">
    <w:name w:val="Body Text"/>
    <w:basedOn w:val="Norml"/>
    <w:link w:val="SzvegtrzsChar"/>
    <w:rsid w:val="004D1298"/>
    <w:pPr>
      <w:widowControl w:val="0"/>
      <w:suppressAutoHyphens/>
      <w:spacing w:after="120" w:line="240" w:lineRule="auto"/>
    </w:pPr>
    <w:rPr>
      <w:rFonts w:ascii="Times New Roman" w:eastAsia="Arial Unicode MS" w:hAnsi="Times New Roman" w:cs="Tahoma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D1298"/>
    <w:rPr>
      <w:rFonts w:ascii="Times New Roman" w:eastAsia="Arial Unicode MS" w:hAnsi="Times New Roman" w:cs="Tahoma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001E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001EE"/>
    <w:rPr>
      <w:rFonts w:ascii="Calibri" w:eastAsia="Times New Roman" w:hAnsi="Calibri" w:cs="Times New Roman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8546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Lbjegyzetszveg">
    <w:name w:val="footnote text"/>
    <w:basedOn w:val="Norml"/>
    <w:link w:val="LbjegyzetszvegChar"/>
    <w:unhideWhenUsed/>
    <w:rsid w:val="004854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485462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nhideWhenUsed/>
    <w:rsid w:val="00485462"/>
    <w:rPr>
      <w:vertAlign w:val="superscript"/>
    </w:rPr>
  </w:style>
  <w:style w:type="paragraph" w:styleId="Felsorols">
    <w:name w:val="List Bullet"/>
    <w:basedOn w:val="Norml"/>
    <w:autoRedefine/>
    <w:rsid w:val="00485462"/>
    <w:pPr>
      <w:numPr>
        <w:ilvl w:val="8"/>
        <w:numId w:val="11"/>
      </w:num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7561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5612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Kiemels2">
    <w:name w:val="Strong"/>
    <w:uiPriority w:val="99"/>
    <w:qFormat/>
    <w:rsid w:val="004F3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tervasara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A3C9-2747-45F3-BF2E-75B8F4B01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33</Pages>
  <Words>10251</Words>
  <Characters>70736</Characters>
  <Application>Microsoft Office Word</Application>
  <DocSecurity>0</DocSecurity>
  <Lines>589</Lines>
  <Paragraphs>161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21</cp:revision>
  <dcterms:created xsi:type="dcterms:W3CDTF">2015-04-20T13:19:00Z</dcterms:created>
  <dcterms:modified xsi:type="dcterms:W3CDTF">2015-04-21T12:29:00Z</dcterms:modified>
</cp:coreProperties>
</file>