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11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673D46" w:rsidRDefault="00673D46" w:rsidP="00673D4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Önkormányzati Hivatal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2020. március 18-tól csak ügyeleti szinten működik.</w:t>
      </w:r>
    </w:p>
    <w:p w:rsidR="00673D46" w:rsidRDefault="00673D46" w:rsidP="00673D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73D46">
        <w:rPr>
          <w:rFonts w:ascii="Times New Roman" w:eastAsia="Times New Roman" w:hAnsi="Times New Roman" w:cs="Times New Roman"/>
          <w:lang w:val="hu-HU" w:eastAsia="hu-HU"/>
        </w:rPr>
        <w:t>Ü</w:t>
      </w:r>
      <w:r w:rsidRPr="00673D46">
        <w:rPr>
          <w:rFonts w:ascii="Times New Roman" w:eastAsia="Times New Roman" w:hAnsi="Times New Roman" w:cs="Times New Roman"/>
          <w:lang w:val="hu-HU" w:eastAsia="hu-HU"/>
        </w:rPr>
        <w:t>gyintézés</w:t>
      </w:r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 csak telefonon vagy e-mail-ben történik az alábbi elérhetőségeken</w:t>
      </w:r>
      <w:r>
        <w:rPr>
          <w:rFonts w:ascii="Times New Roman" w:eastAsia="Times New Roman" w:hAnsi="Times New Roman" w:cs="Times New Roman"/>
          <w:lang w:val="hu-HU" w:eastAsia="hu-HU"/>
        </w:rPr>
        <w:t>:</w:t>
      </w:r>
      <w:bookmarkStart w:id="2" w:name="_GoBack"/>
      <w:bookmarkEnd w:id="2"/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 06-36/568-036, 06-36/568-037, </w:t>
      </w:r>
      <w:hyperlink r:id="rId4" w:history="1">
        <w:r w:rsidRPr="00673D46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hivatal@petervasara.hu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BD736F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titkarsag@petervasara.hu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Default="00673D46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3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>
        <w:rPr>
          <w:rFonts w:ascii="Times New Roman" w:eastAsia="Times New Roman" w:hAnsi="Times New Roman" w:cs="Times New Roman"/>
          <w:lang w:val="hu-HU" w:eastAsia="hu-HU"/>
        </w:rPr>
        <w:t>8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673D46" w:rsidRPr="00792213" w:rsidRDefault="00673D46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3"/>
    <w:p w:rsidR="00673D46" w:rsidRDefault="00673D46" w:rsidP="00673D46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673D46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19E4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3D46"/>
  </w:style>
  <w:style w:type="character" w:styleId="Hiperhivatkozs">
    <w:name w:val="Hyperlink"/>
    <w:basedOn w:val="Bekezdsalapbettpusa"/>
    <w:uiPriority w:val="99"/>
    <w:unhideWhenUsed/>
    <w:rsid w:val="00673D4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petervasara.hu" TargetMode="External"/><Relationship Id="rId4" Type="http://schemas.openxmlformats.org/officeDocument/2006/relationships/hyperlink" Target="mailto:hivatal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2020-03-26T11:27:00Z</dcterms:modified>
</cp:coreProperties>
</file>